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1C5" w:rsidRPr="00FC5280" w:rsidRDefault="00821C2D" w:rsidP="00FC5280">
      <w:pPr>
        <w:spacing w:line="276" w:lineRule="auto"/>
        <w:ind w:left="-630"/>
        <w:rPr>
          <w:rFonts w:ascii="Sylfaen" w:hAnsi="Sylfaen"/>
          <w:sz w:val="24"/>
          <w:szCs w:val="24"/>
        </w:rPr>
      </w:pPr>
      <w:bookmarkStart w:id="0" w:name="_GoBack"/>
      <w:bookmarkEnd w:id="0"/>
      <w:r w:rsidRPr="00FC5280">
        <w:rPr>
          <w:rStyle w:val="Heading1Char"/>
          <w:rFonts w:ascii="Sylfaen" w:hAnsi="Sylfaen"/>
          <w:color w:val="auto"/>
          <w:sz w:val="24"/>
          <w:szCs w:val="24"/>
          <w:lang w:val="ka-GE"/>
        </w:rPr>
        <w:t>დანართი #1</w:t>
      </w:r>
    </w:p>
    <w:p w:rsidR="00D20A55" w:rsidRPr="00FC5280" w:rsidRDefault="00D20A55" w:rsidP="00FC5280">
      <w:pPr>
        <w:spacing w:line="276" w:lineRule="auto"/>
        <w:rPr>
          <w:rFonts w:ascii="Sylfaen" w:hAnsi="Sylfaen"/>
          <w:sz w:val="24"/>
          <w:szCs w:val="24"/>
        </w:rPr>
      </w:pPr>
    </w:p>
    <w:tbl>
      <w:tblPr>
        <w:tblStyle w:val="TableGrid"/>
        <w:tblW w:w="10710" w:type="dxa"/>
        <w:tblInd w:w="-635" w:type="dxa"/>
        <w:tblLook w:val="04A0" w:firstRow="1" w:lastRow="0" w:firstColumn="1" w:lastColumn="0" w:noHBand="0" w:noVBand="1"/>
      </w:tblPr>
      <w:tblGrid>
        <w:gridCol w:w="3740"/>
        <w:gridCol w:w="6970"/>
      </w:tblGrid>
      <w:tr w:rsidR="0067533B" w:rsidRPr="00FC5280" w:rsidTr="00D20A55">
        <w:tc>
          <w:tcPr>
            <w:tcW w:w="10710" w:type="dxa"/>
            <w:gridSpan w:val="2"/>
            <w:shd w:val="clear" w:color="auto" w:fill="009CA8"/>
          </w:tcPr>
          <w:p w:rsidR="0067533B" w:rsidRPr="00FC5280" w:rsidRDefault="0067533B" w:rsidP="00FC5280">
            <w:pPr>
              <w:spacing w:line="276" w:lineRule="auto"/>
              <w:rPr>
                <w:rFonts w:ascii="Sylfaen" w:hAnsi="Sylfaen"/>
                <w:color w:val="FFFFFF" w:themeColor="background1"/>
                <w:sz w:val="24"/>
                <w:szCs w:val="24"/>
                <w:lang w:val="ka-GE"/>
              </w:rPr>
            </w:pPr>
            <w:r w:rsidRPr="00FC5280">
              <w:rPr>
                <w:rFonts w:ascii="Sylfaen" w:hAnsi="Sylfaen"/>
                <w:color w:val="FFFFFF" w:themeColor="background1"/>
                <w:sz w:val="24"/>
                <w:szCs w:val="24"/>
                <w:lang w:val="ka-GE"/>
              </w:rPr>
              <w:t>ინფორმაცია პროექტის / იდეის შესახებ</w:t>
            </w:r>
          </w:p>
        </w:tc>
      </w:tr>
      <w:tr w:rsidR="0067533B" w:rsidRPr="00FC5280" w:rsidTr="00D20A55">
        <w:tc>
          <w:tcPr>
            <w:tcW w:w="3740" w:type="dxa"/>
            <w:shd w:val="clear" w:color="auto" w:fill="05C7F2"/>
          </w:tcPr>
          <w:p w:rsidR="0067533B" w:rsidRPr="00FC5280" w:rsidRDefault="0067533B" w:rsidP="00FC5280">
            <w:pPr>
              <w:spacing w:line="276" w:lineRule="auto"/>
              <w:rPr>
                <w:rFonts w:ascii="Sylfaen" w:hAnsi="Sylfaen"/>
                <w:b/>
                <w:sz w:val="24"/>
                <w:szCs w:val="24"/>
                <w:lang w:val="ka-GE"/>
              </w:rPr>
            </w:pPr>
            <w:r w:rsidRPr="00FC5280">
              <w:rPr>
                <w:rFonts w:ascii="Sylfaen" w:hAnsi="Sylfaen"/>
                <w:b/>
                <w:color w:val="333333"/>
                <w:sz w:val="24"/>
                <w:szCs w:val="24"/>
                <w:lang w:val="ka-GE"/>
              </w:rPr>
              <w:t>სეგმენტი</w:t>
            </w:r>
          </w:p>
        </w:tc>
        <w:tc>
          <w:tcPr>
            <w:tcW w:w="6970" w:type="dxa"/>
            <w:shd w:val="clear" w:color="auto" w:fill="05C7F2"/>
          </w:tcPr>
          <w:p w:rsidR="0067533B" w:rsidRPr="00FC5280" w:rsidRDefault="0067533B" w:rsidP="00FC5280">
            <w:pPr>
              <w:spacing w:line="276" w:lineRule="auto"/>
              <w:jc w:val="center"/>
              <w:rPr>
                <w:rFonts w:ascii="Sylfaen" w:hAnsi="Sylfaen"/>
                <w:b/>
                <w:color w:val="333333"/>
                <w:sz w:val="24"/>
                <w:szCs w:val="24"/>
                <w:lang w:val="ka-GE"/>
              </w:rPr>
            </w:pPr>
            <w:r w:rsidRPr="00FC5280">
              <w:rPr>
                <w:rFonts w:ascii="Sylfaen" w:hAnsi="Sylfaen"/>
                <w:b/>
                <w:color w:val="333333"/>
                <w:sz w:val="24"/>
                <w:szCs w:val="24"/>
                <w:lang w:val="ka-GE"/>
              </w:rPr>
              <w:t>დაწყებითი კლასების მოსწავლეები</w:t>
            </w:r>
          </w:p>
        </w:tc>
      </w:tr>
      <w:tr w:rsidR="0067533B" w:rsidRPr="00FC5280" w:rsidTr="00D20A55">
        <w:tc>
          <w:tcPr>
            <w:tcW w:w="3740" w:type="dxa"/>
          </w:tcPr>
          <w:p w:rsidR="0067533B" w:rsidRPr="00FC5280" w:rsidRDefault="0067533B" w:rsidP="00FC5280">
            <w:pPr>
              <w:spacing w:line="276" w:lineRule="auto"/>
              <w:rPr>
                <w:rFonts w:ascii="Sylfaen" w:hAnsi="Sylfaen"/>
                <w:sz w:val="24"/>
                <w:szCs w:val="24"/>
              </w:rPr>
            </w:pPr>
            <w:r w:rsidRPr="00FC5280">
              <w:rPr>
                <w:rFonts w:ascii="Sylfaen" w:hAnsi="Sylfaen"/>
                <w:b/>
                <w:color w:val="333333"/>
                <w:sz w:val="24"/>
                <w:szCs w:val="24"/>
                <w:lang w:val="ka-GE"/>
              </w:rPr>
              <w:t>თემები, რომელსაც ასწავლით ამ კონკრეტულ სეგმენტს. დაასაბუთეთ</w:t>
            </w:r>
            <w:r w:rsidR="00D20A55" w:rsidRPr="00FC5280">
              <w:rPr>
                <w:rFonts w:ascii="Sylfaen" w:hAnsi="Sylfaen"/>
                <w:b/>
                <w:color w:val="333333"/>
                <w:sz w:val="24"/>
                <w:szCs w:val="24"/>
                <w:lang w:val="ka-GE"/>
              </w:rPr>
              <w:t>,</w:t>
            </w:r>
            <w:r w:rsidRPr="00FC5280">
              <w:rPr>
                <w:rFonts w:ascii="Sylfaen" w:hAnsi="Sylfaen"/>
                <w:b/>
                <w:color w:val="333333"/>
                <w:sz w:val="24"/>
                <w:szCs w:val="24"/>
                <w:lang w:val="ka-GE"/>
              </w:rPr>
              <w:t xml:space="preserve"> რატომ შეარჩიეთ ეს თემები ამ სეგმენტისთვის</w:t>
            </w:r>
            <w:r w:rsidRPr="00FC5280">
              <w:rPr>
                <w:rFonts w:ascii="Sylfaen" w:hAnsi="Sylfaen"/>
                <w:color w:val="333333"/>
                <w:sz w:val="24"/>
                <w:szCs w:val="24"/>
                <w:lang w:val="ka-GE"/>
              </w:rPr>
              <w:t xml:space="preserve"> </w:t>
            </w:r>
            <w:r w:rsidR="00624A0D" w:rsidRPr="00FC5280">
              <w:rPr>
                <w:rFonts w:ascii="Sylfaen" w:hAnsi="Sylfaen"/>
                <w:i/>
                <w:color w:val="333333"/>
                <w:sz w:val="24"/>
                <w:szCs w:val="24"/>
                <w:lang w:val="ka-GE"/>
              </w:rPr>
              <w:t>(მაგალითად,  დაზოგვა, ბიუჯეტირება, დაზღვევა.</w:t>
            </w:r>
            <w:r w:rsidR="00624A0D" w:rsidRPr="00FC5280">
              <w:rPr>
                <w:rFonts w:ascii="Sylfaen" w:hAnsi="Sylfaen"/>
                <w:i/>
                <w:color w:val="333333"/>
                <w:sz w:val="24"/>
                <w:szCs w:val="24"/>
              </w:rPr>
              <w:t xml:space="preserve"> </w:t>
            </w:r>
            <w:r w:rsidR="00624A0D" w:rsidRPr="00FC5280">
              <w:rPr>
                <w:rFonts w:ascii="Sylfaen" w:hAnsi="Sylfaen"/>
                <w:i/>
                <w:color w:val="333333"/>
                <w:sz w:val="24"/>
                <w:szCs w:val="24"/>
                <w:lang w:val="ka-GE"/>
              </w:rPr>
              <w:t xml:space="preserve">თემებზე დეტალური  ინფორმაციისთვის ეწვიეთ </w:t>
            </w:r>
            <w:hyperlink r:id="rId8" w:history="1">
              <w:r w:rsidR="00624A0D" w:rsidRPr="00FC5280">
                <w:rPr>
                  <w:rStyle w:val="Hyperlink"/>
                  <w:rFonts w:ascii="Sylfaen" w:hAnsi="Sylfaen"/>
                  <w:i/>
                  <w:sz w:val="24"/>
                  <w:szCs w:val="24"/>
                  <w:lang w:val="ka-GE"/>
                </w:rPr>
                <w:t>ფინედუს ვებგვერდს</w:t>
              </w:r>
            </w:hyperlink>
            <w:r w:rsidR="00624A0D" w:rsidRPr="00FC5280">
              <w:rPr>
                <w:rFonts w:ascii="Sylfaen" w:hAnsi="Sylfaen"/>
                <w:i/>
                <w:sz w:val="24"/>
                <w:szCs w:val="24"/>
                <w:lang w:val="ka-GE"/>
              </w:rPr>
              <w:t>)</w:t>
            </w:r>
          </w:p>
        </w:tc>
        <w:tc>
          <w:tcPr>
            <w:tcW w:w="6970" w:type="dxa"/>
          </w:tcPr>
          <w:p w:rsidR="0067533B" w:rsidRPr="00FC5280" w:rsidRDefault="009C1A0E" w:rsidP="00FC5280">
            <w:pPr>
              <w:spacing w:line="276" w:lineRule="auto"/>
              <w:rPr>
                <w:rFonts w:ascii="Sylfaen" w:hAnsi="Sylfaen"/>
                <w:sz w:val="24"/>
                <w:szCs w:val="24"/>
                <w:lang w:val="ka-GE"/>
              </w:rPr>
            </w:pPr>
            <w:r w:rsidRPr="00FC5280">
              <w:rPr>
                <w:rFonts w:ascii="Sylfaen" w:hAnsi="Sylfaen"/>
                <w:sz w:val="24"/>
                <w:szCs w:val="24"/>
                <w:lang w:val="ka-GE"/>
              </w:rPr>
              <w:t xml:space="preserve">გამომდინარე იქიდან, რომ დაწყებითი კლასები მოიაზრება </w:t>
            </w:r>
            <w:r w:rsidRPr="00FC5280">
              <w:rPr>
                <w:rFonts w:ascii="Sylfaen" w:hAnsi="Sylfaen"/>
                <w:sz w:val="24"/>
                <w:szCs w:val="24"/>
              </w:rPr>
              <w:t>I</w:t>
            </w:r>
            <w:r w:rsidRPr="00FC5280">
              <w:rPr>
                <w:rFonts w:ascii="Sylfaen" w:hAnsi="Sylfaen"/>
                <w:sz w:val="24"/>
                <w:szCs w:val="24"/>
                <w:lang w:val="ka-GE"/>
              </w:rPr>
              <w:t xml:space="preserve">–დან </w:t>
            </w:r>
            <w:r w:rsidRPr="00FC5280">
              <w:rPr>
                <w:rFonts w:ascii="Sylfaen" w:hAnsi="Sylfaen"/>
                <w:sz w:val="24"/>
                <w:szCs w:val="24"/>
              </w:rPr>
              <w:t>IV</w:t>
            </w:r>
            <w:r w:rsidRPr="00FC5280">
              <w:rPr>
                <w:rFonts w:ascii="Sylfaen" w:hAnsi="Sylfaen"/>
                <w:sz w:val="24"/>
                <w:szCs w:val="24"/>
                <w:lang w:val="ka-GE"/>
              </w:rPr>
              <w:t xml:space="preserve">–ე კლასის ჩათვლით, მნიშვნელოვანია, შევარჩიოთ თემები, რომლებიც მათთვის საინტერესო და ადვილად გასაგები იქნება. ვფიქრობ, ამ ასაკობრივი კატეგორიის ბავშვებისათვის შესაბამისი იქნება შემდეგი თემები: ფული და მისი მნიშვნელობა, კუპიურები და მათი ცნობა, მე და ხარჯვა, დაზოგვა და რჩევები კიბერუსაფრთხოებისთვის. </w:t>
            </w:r>
          </w:p>
          <w:p w:rsidR="009C1A0E" w:rsidRPr="00FC5280" w:rsidRDefault="009C1A0E" w:rsidP="00FC5280">
            <w:pPr>
              <w:spacing w:line="276" w:lineRule="auto"/>
              <w:rPr>
                <w:rFonts w:ascii="Sylfaen" w:hAnsi="Sylfaen"/>
                <w:sz w:val="24"/>
                <w:szCs w:val="24"/>
                <w:lang w:val="ka-GE"/>
              </w:rPr>
            </w:pPr>
            <w:r w:rsidRPr="00FC5280">
              <w:rPr>
                <w:rFonts w:ascii="Sylfaen" w:hAnsi="Sylfaen"/>
                <w:sz w:val="24"/>
                <w:szCs w:val="24"/>
                <w:lang w:val="ka-GE"/>
              </w:rPr>
              <w:t>განვიხილოთ თითოეული, ფული და მისი მნიშვნელობა – დაწყებითი კლასის მოსწავლეებმა და არა მარტო, უნდა იცოდნენ რა არის ფული, რაში გამოიყენება იგი, როგორ იყენებენ ადამიანები ფულს და ა.შ. რადგან, ისინი უკვე აქტიურად დაიწყებენ ფულის გამოყენებას სხვადასხვა მიზნით და ამიტომაც, აუცილებელია მათ საბაზისო ინფორმაცია ჰქონდეთ მის შესახებ.</w:t>
            </w:r>
          </w:p>
          <w:p w:rsidR="009C1A0E" w:rsidRPr="00FC5280" w:rsidRDefault="009C1A0E" w:rsidP="00FC5280">
            <w:pPr>
              <w:spacing w:line="276" w:lineRule="auto"/>
              <w:rPr>
                <w:rFonts w:ascii="Sylfaen" w:hAnsi="Sylfaen"/>
                <w:sz w:val="24"/>
                <w:szCs w:val="24"/>
                <w:lang w:val="ka-GE"/>
              </w:rPr>
            </w:pPr>
            <w:r w:rsidRPr="00FC5280">
              <w:rPr>
                <w:rFonts w:ascii="Sylfaen" w:hAnsi="Sylfaen"/>
                <w:sz w:val="24"/>
                <w:szCs w:val="24"/>
                <w:lang w:val="ka-GE"/>
              </w:rPr>
              <w:t>კუპიურები და მათი ცნობა– რაც შეეხება კუპიურებს, მოსწავლეებმა საჭიროა შეძლონ კუპიურების ცნობა, რადგან შეცდომაში არ შევიდნენ ამა თუ იმ ნივთის ყიდვისას. ასევე, ისინი აქტიურად გამოიყენებენ ფულს თუნდაც სკოლის კაფეტერიაში.</w:t>
            </w:r>
          </w:p>
          <w:p w:rsidR="009C1A0E" w:rsidRPr="00FC5280" w:rsidRDefault="009C1A0E" w:rsidP="00FC5280">
            <w:pPr>
              <w:spacing w:line="276" w:lineRule="auto"/>
              <w:rPr>
                <w:rFonts w:ascii="Sylfaen" w:hAnsi="Sylfaen"/>
                <w:sz w:val="24"/>
                <w:szCs w:val="24"/>
                <w:lang w:val="ka-GE"/>
              </w:rPr>
            </w:pPr>
            <w:r w:rsidRPr="00FC5280">
              <w:rPr>
                <w:rFonts w:ascii="Sylfaen" w:hAnsi="Sylfaen"/>
                <w:sz w:val="24"/>
                <w:szCs w:val="24"/>
                <w:lang w:val="ka-GE"/>
              </w:rPr>
              <w:t>თემის, მე და ხარჯვ</w:t>
            </w:r>
            <w:r w:rsidR="00B36B39" w:rsidRPr="00FC5280">
              <w:rPr>
                <w:rFonts w:ascii="Sylfaen" w:hAnsi="Sylfaen"/>
                <w:sz w:val="24"/>
                <w:szCs w:val="24"/>
                <w:lang w:val="ka-GE"/>
              </w:rPr>
              <w:t>ის განხილვისას მოსწავლეები მიიღებენ ინფორმაციას თუ როგორი ტიპის ხარჯები არსებობს და რა გზებით შეუძ</w:t>
            </w:r>
            <w:r w:rsidR="0060663F" w:rsidRPr="00FC5280">
              <w:rPr>
                <w:rFonts w:ascii="Sylfaen" w:hAnsi="Sylfaen"/>
                <w:sz w:val="24"/>
                <w:szCs w:val="24"/>
                <w:lang w:val="ka-GE"/>
              </w:rPr>
              <w:t>ლ</w:t>
            </w:r>
            <w:r w:rsidR="00B36B39" w:rsidRPr="00FC5280">
              <w:rPr>
                <w:rFonts w:ascii="Sylfaen" w:hAnsi="Sylfaen"/>
                <w:sz w:val="24"/>
                <w:szCs w:val="24"/>
                <w:lang w:val="ka-GE"/>
              </w:rPr>
              <w:t>იათ შეიძინონ პროდუქტი და მომსახურება.</w:t>
            </w:r>
          </w:p>
          <w:p w:rsidR="00B36B39" w:rsidRPr="00FC5280" w:rsidRDefault="00B36B39" w:rsidP="00FC5280">
            <w:pPr>
              <w:spacing w:line="276" w:lineRule="auto"/>
              <w:rPr>
                <w:rFonts w:ascii="Sylfaen" w:hAnsi="Sylfaen"/>
                <w:sz w:val="24"/>
                <w:szCs w:val="24"/>
                <w:lang w:val="ka-GE"/>
              </w:rPr>
            </w:pPr>
            <w:r w:rsidRPr="00FC5280">
              <w:rPr>
                <w:rFonts w:ascii="Sylfaen" w:hAnsi="Sylfaen"/>
                <w:sz w:val="24"/>
                <w:szCs w:val="24"/>
                <w:lang w:val="ka-GE"/>
              </w:rPr>
              <w:t>მათ ასევე უნდა ისწავლონ დაზოგვა, რადგან გაიაზრონ თუ რატომ უნდა დაზოგონ თანხა, რაში გამოადგებათ მათ ეს ქმედება და ა.შ.</w:t>
            </w:r>
          </w:p>
          <w:p w:rsidR="00B36B39" w:rsidRPr="00FC5280" w:rsidRDefault="00B36B39" w:rsidP="00FC5280">
            <w:pPr>
              <w:spacing w:line="276" w:lineRule="auto"/>
              <w:rPr>
                <w:rFonts w:ascii="Sylfaen" w:hAnsi="Sylfaen"/>
                <w:sz w:val="24"/>
                <w:szCs w:val="24"/>
                <w:lang w:val="ka-GE"/>
              </w:rPr>
            </w:pPr>
            <w:r w:rsidRPr="00FC5280">
              <w:rPr>
                <w:rFonts w:ascii="Sylfaen" w:hAnsi="Sylfaen"/>
                <w:sz w:val="24"/>
                <w:szCs w:val="24"/>
                <w:lang w:val="ka-GE"/>
              </w:rPr>
              <w:t xml:space="preserve">რჩევებ კიბერუსაფრთხოებისთვის ერთ–ერთი ყველაზე საჭირო და მნიშვნელოვანი თემაა, ამ ასაკში მოსწავლეები აქტიურად მოიხმარენ გაჯეტებსა და ასევე სხვადასხვა აპლიკაციებს რომელთა საშუალებით ისინი შესაძლოა კიბერსაფრთხის ქვეშ აღმოჩნდნენ, ამიტომაც, მათ დიდად </w:t>
            </w:r>
            <w:r w:rsidRPr="00FC5280">
              <w:rPr>
                <w:rFonts w:ascii="Sylfaen" w:hAnsi="Sylfaen"/>
                <w:sz w:val="24"/>
                <w:szCs w:val="24"/>
                <w:lang w:val="ka-GE"/>
              </w:rPr>
              <w:lastRenderedPageBreak/>
              <w:t>დაეხმარებათ ამ თემის განხილვა და სასარგებლო ინფორმაციის მიღება.</w:t>
            </w:r>
          </w:p>
          <w:p w:rsidR="00B36B39" w:rsidRPr="00FC5280" w:rsidRDefault="00B36B39" w:rsidP="00FC5280">
            <w:pPr>
              <w:spacing w:line="276" w:lineRule="auto"/>
              <w:rPr>
                <w:rFonts w:ascii="Sylfaen" w:hAnsi="Sylfaen"/>
                <w:sz w:val="24"/>
                <w:szCs w:val="24"/>
                <w:lang w:val="ka-GE"/>
              </w:rPr>
            </w:pPr>
          </w:p>
        </w:tc>
      </w:tr>
      <w:tr w:rsidR="0067533B" w:rsidRPr="00FC5280" w:rsidTr="00D20A55">
        <w:tc>
          <w:tcPr>
            <w:tcW w:w="3740" w:type="dxa"/>
          </w:tcPr>
          <w:p w:rsidR="0067533B" w:rsidRPr="00FC5280" w:rsidRDefault="0067533B" w:rsidP="00FC5280">
            <w:pPr>
              <w:spacing w:line="276" w:lineRule="auto"/>
              <w:rPr>
                <w:rFonts w:ascii="Sylfaen" w:hAnsi="Sylfaen"/>
                <w:color w:val="333333"/>
                <w:sz w:val="24"/>
                <w:szCs w:val="24"/>
                <w:lang w:val="ka-GE"/>
              </w:rPr>
            </w:pPr>
            <w:r w:rsidRPr="00FC5280">
              <w:rPr>
                <w:rFonts w:ascii="Sylfaen" w:hAnsi="Sylfaen"/>
                <w:b/>
                <w:color w:val="333333"/>
                <w:sz w:val="24"/>
                <w:szCs w:val="24"/>
                <w:lang w:val="ka-GE"/>
              </w:rPr>
              <w:lastRenderedPageBreak/>
              <w:t>სწავლების მეთოდ(ებ)ი, რომელსაც გამოიყენებთ შერჩეული თემების გადასაცემად ამ სეგმენტზე</w:t>
            </w:r>
            <w:r w:rsidR="00D20A55" w:rsidRPr="00FC5280">
              <w:rPr>
                <w:rFonts w:ascii="Sylfaen" w:hAnsi="Sylfaen"/>
                <w:b/>
                <w:color w:val="333333"/>
                <w:sz w:val="24"/>
                <w:szCs w:val="24"/>
                <w:lang w:val="ka-GE"/>
              </w:rPr>
              <w:t>. დაასაბუთეთ, რატომ შეარჩიეთ ეს მეთოდები</w:t>
            </w:r>
            <w:r w:rsidRPr="00FC5280">
              <w:rPr>
                <w:rFonts w:ascii="Sylfaen" w:hAnsi="Sylfaen"/>
                <w:color w:val="333333"/>
                <w:sz w:val="24"/>
                <w:szCs w:val="24"/>
                <w:lang w:val="ka-GE"/>
              </w:rPr>
              <w:t xml:space="preserve"> </w:t>
            </w:r>
            <w:r w:rsidRPr="00FC5280">
              <w:rPr>
                <w:rFonts w:ascii="Sylfaen" w:hAnsi="Sylfaen"/>
                <w:i/>
                <w:color w:val="333333"/>
                <w:sz w:val="24"/>
                <w:szCs w:val="24"/>
                <w:lang w:val="ka-GE"/>
              </w:rPr>
              <w:t>(მაგალითად, კეთებითი სწავლება, შემთხვევების განხილვა, დისკუსია და სხვა)</w:t>
            </w:r>
          </w:p>
        </w:tc>
        <w:tc>
          <w:tcPr>
            <w:tcW w:w="6970" w:type="dxa"/>
          </w:tcPr>
          <w:p w:rsidR="00B36B39" w:rsidRPr="00FC5280" w:rsidRDefault="00B36B39" w:rsidP="00FC5280">
            <w:pPr>
              <w:spacing w:line="276" w:lineRule="auto"/>
              <w:rPr>
                <w:rFonts w:ascii="Sylfaen" w:hAnsi="Sylfaen"/>
                <w:sz w:val="24"/>
                <w:szCs w:val="24"/>
                <w:lang w:val="ka-GE"/>
              </w:rPr>
            </w:pPr>
            <w:r w:rsidRPr="00FC5280">
              <w:rPr>
                <w:rFonts w:ascii="Sylfaen" w:hAnsi="Sylfaen"/>
                <w:sz w:val="24"/>
                <w:szCs w:val="24"/>
                <w:lang w:val="ka-GE"/>
              </w:rPr>
              <w:t>დაწყებითი კლასების მოსწავლეებისათვის ყველაზე საინტერესო, სახალისო და ეფექტიურია თამაშის მეთოდით სწავლება, რადგან ამ დროს სწავლების პროცესი აქტიურად და საინტერესოდ მიმდინარეობს, შესაბამისად მოსწავლის აქტიურობას გაკვეთილის ნებისმიერ მონაკვეთში ვინარჩუნებთ .</w:t>
            </w:r>
          </w:p>
          <w:p w:rsidR="0067533B" w:rsidRPr="00FC5280" w:rsidRDefault="00B36B39" w:rsidP="00FC5280">
            <w:pPr>
              <w:spacing w:line="276" w:lineRule="auto"/>
              <w:rPr>
                <w:rFonts w:ascii="Sylfaen" w:hAnsi="Sylfaen"/>
                <w:sz w:val="24"/>
                <w:szCs w:val="24"/>
                <w:lang w:val="ka-GE"/>
              </w:rPr>
            </w:pPr>
            <w:r w:rsidRPr="00FC5280">
              <w:rPr>
                <w:rFonts w:ascii="Sylfaen" w:hAnsi="Sylfaen"/>
                <w:sz w:val="24"/>
                <w:szCs w:val="24"/>
                <w:lang w:val="ka-GE"/>
              </w:rPr>
              <w:t xml:space="preserve"> გარდა ამისა,  ჯგუფებში მუშაობაც საკმაოდ ეფექტიური მეთოდია, რომელიც ხელს შეუწყობს მათ კომუნიკაციასა და ასევე ისწავლიან მოვალეობების ჯგუფში გადანაწილებას. </w:t>
            </w:r>
          </w:p>
          <w:p w:rsidR="00E32210" w:rsidRPr="00FC5280" w:rsidRDefault="00E32210" w:rsidP="00FC5280">
            <w:pPr>
              <w:spacing w:line="276" w:lineRule="auto"/>
              <w:rPr>
                <w:rFonts w:ascii="Sylfaen" w:hAnsi="Sylfaen"/>
                <w:sz w:val="24"/>
                <w:szCs w:val="24"/>
                <w:lang w:val="ka-GE"/>
              </w:rPr>
            </w:pPr>
            <w:r w:rsidRPr="00FC5280">
              <w:rPr>
                <w:rFonts w:ascii="Sylfaen" w:hAnsi="Sylfaen"/>
                <w:sz w:val="24"/>
                <w:szCs w:val="24"/>
                <w:lang w:val="ka-GE"/>
              </w:rPr>
              <w:t>როლური თამაშიც შესანიშნავი მეთოდია ამ ასაკის მოსწავლეებისთვის, იგი დაეხმარება უკეთ აითვისონ და დაიმახსოვრონ ახალი მასალა.</w:t>
            </w:r>
          </w:p>
          <w:p w:rsidR="00E32210" w:rsidRPr="00FC5280" w:rsidRDefault="00E32210" w:rsidP="00FC5280">
            <w:pPr>
              <w:spacing w:line="276" w:lineRule="auto"/>
              <w:rPr>
                <w:rFonts w:ascii="Sylfaen" w:hAnsi="Sylfaen"/>
                <w:sz w:val="24"/>
                <w:szCs w:val="24"/>
                <w:lang w:val="ka-GE"/>
              </w:rPr>
            </w:pPr>
            <w:r w:rsidRPr="00FC5280">
              <w:rPr>
                <w:rFonts w:ascii="Sylfaen" w:hAnsi="Sylfaen"/>
                <w:sz w:val="24"/>
                <w:szCs w:val="24"/>
                <w:lang w:val="ka-GE"/>
              </w:rPr>
              <w:t xml:space="preserve">ასევე გამოგვადგება დისკუსიაც და შემთხვევბის განხილვაც, თუმცა, ამ მეთოდებთან ერთად აუცლებლად უნდა გამოვიყენოთ ზემოთ ჩამოთვლილი მეთოდებიც, მრავალფეროვანი სწავლებისათვის. </w:t>
            </w:r>
          </w:p>
          <w:p w:rsidR="00E32210" w:rsidRPr="00FC5280" w:rsidRDefault="00E32210" w:rsidP="00FC5280">
            <w:pPr>
              <w:spacing w:line="276" w:lineRule="auto"/>
              <w:rPr>
                <w:rFonts w:ascii="Sylfaen" w:hAnsi="Sylfaen"/>
                <w:sz w:val="24"/>
                <w:szCs w:val="24"/>
                <w:lang w:val="ka-GE"/>
              </w:rPr>
            </w:pPr>
            <w:r w:rsidRPr="00FC5280">
              <w:rPr>
                <w:rFonts w:ascii="Sylfaen" w:hAnsi="Sylfaen"/>
                <w:sz w:val="24"/>
                <w:szCs w:val="24"/>
                <w:lang w:val="ka-GE"/>
              </w:rPr>
              <w:t>საბოლოოდ, სწავლის პროცესი სახალისო და ეფექტური გამოვა.</w:t>
            </w:r>
          </w:p>
          <w:p w:rsidR="00905DA6" w:rsidRPr="00FC5280" w:rsidRDefault="00905DA6" w:rsidP="00FC5280">
            <w:pPr>
              <w:spacing w:line="276" w:lineRule="auto"/>
              <w:rPr>
                <w:rFonts w:ascii="Sylfaen" w:hAnsi="Sylfaen"/>
                <w:sz w:val="24"/>
                <w:szCs w:val="24"/>
                <w:lang w:val="ka-GE"/>
              </w:rPr>
            </w:pPr>
            <w:r w:rsidRPr="00FC5280">
              <w:rPr>
                <w:rFonts w:ascii="Sylfaen" w:hAnsi="Sylfaen"/>
                <w:sz w:val="24"/>
                <w:szCs w:val="24"/>
                <w:lang w:val="ka-GE"/>
              </w:rPr>
              <w:t xml:space="preserve">მაგალითისთვის მოვიყვან რამდენიმე აქტივობას: შესაძლებელია კლასში მოვიტანოთ ამობეჭდილი კუპიურები და სათითაოდ ვთხოვოთ მოსწავლეებს ამოიცნონ თითოეული მათგანი. </w:t>
            </w:r>
          </w:p>
          <w:p w:rsidR="00905DA6" w:rsidRPr="00FC5280" w:rsidRDefault="00905DA6" w:rsidP="00FC5280">
            <w:pPr>
              <w:spacing w:line="276" w:lineRule="auto"/>
              <w:rPr>
                <w:rFonts w:ascii="Sylfaen" w:hAnsi="Sylfaen"/>
                <w:sz w:val="24"/>
                <w:szCs w:val="24"/>
                <w:lang w:val="ka-GE"/>
              </w:rPr>
            </w:pPr>
            <w:r w:rsidRPr="00FC5280">
              <w:rPr>
                <w:rFonts w:ascii="Sylfaen" w:hAnsi="Sylfaen"/>
                <w:sz w:val="24"/>
                <w:szCs w:val="24"/>
                <w:lang w:val="ka-GE"/>
              </w:rPr>
              <w:t xml:space="preserve">ასევე, კარგი აქტივობაა კლასის მარკეტი, მოსწავლეებს შეუძლიათ საკლასო ოთახში მოაწყონ მარკეტი თუნდაც სასკოლო ნივთებისგან, ამ მარკეტში მოსწავლეები შეძლებენ გამოიყენონ ამობეჭდილი კუპიურები და შეიძინონ სასურველი ნივთი. </w:t>
            </w:r>
          </w:p>
          <w:p w:rsidR="00B36B39" w:rsidRPr="00FC5280" w:rsidRDefault="00B36B39" w:rsidP="00FC5280">
            <w:pPr>
              <w:spacing w:line="276" w:lineRule="auto"/>
              <w:rPr>
                <w:rFonts w:ascii="Sylfaen" w:hAnsi="Sylfaen"/>
                <w:sz w:val="24"/>
                <w:szCs w:val="24"/>
                <w:lang w:val="ka-GE"/>
              </w:rPr>
            </w:pPr>
          </w:p>
        </w:tc>
      </w:tr>
      <w:tr w:rsidR="0067533B" w:rsidRPr="00FC5280" w:rsidTr="00D20A55">
        <w:tc>
          <w:tcPr>
            <w:tcW w:w="3740" w:type="dxa"/>
          </w:tcPr>
          <w:p w:rsidR="0067533B" w:rsidRPr="00FC5280" w:rsidRDefault="0067533B" w:rsidP="00FC5280">
            <w:pPr>
              <w:spacing w:line="276" w:lineRule="auto"/>
              <w:rPr>
                <w:rFonts w:ascii="Sylfaen" w:hAnsi="Sylfaen"/>
                <w:color w:val="333333"/>
                <w:sz w:val="24"/>
                <w:szCs w:val="24"/>
                <w:lang w:val="ka-GE"/>
              </w:rPr>
            </w:pPr>
            <w:r w:rsidRPr="00FC5280">
              <w:rPr>
                <w:rFonts w:ascii="Sylfaen" w:hAnsi="Sylfaen"/>
                <w:b/>
                <w:color w:val="333333"/>
                <w:sz w:val="24"/>
                <w:szCs w:val="24"/>
                <w:lang w:val="ka-GE"/>
              </w:rPr>
              <w:t>სწავლების პერიოდულობა და ხანგრძლივობა</w:t>
            </w:r>
            <w:r w:rsidR="00D20A55" w:rsidRPr="00FC5280">
              <w:rPr>
                <w:rFonts w:ascii="Sylfaen" w:hAnsi="Sylfaen"/>
                <w:b/>
                <w:color w:val="333333"/>
                <w:sz w:val="24"/>
                <w:szCs w:val="24"/>
                <w:lang w:val="ka-GE"/>
              </w:rPr>
              <w:t xml:space="preserve">. ახსენით პერიოდულობისა და ხანგრძლივობის შერჩევის </w:t>
            </w:r>
            <w:r w:rsidR="00D20A55" w:rsidRPr="00FC5280">
              <w:rPr>
                <w:rFonts w:ascii="Sylfaen" w:hAnsi="Sylfaen"/>
                <w:b/>
                <w:color w:val="333333"/>
                <w:sz w:val="24"/>
                <w:szCs w:val="24"/>
                <w:lang w:val="ka-GE"/>
              </w:rPr>
              <w:lastRenderedPageBreak/>
              <w:t>ლოგიკა</w:t>
            </w:r>
            <w:r w:rsidRPr="00FC5280">
              <w:rPr>
                <w:rFonts w:ascii="Sylfaen" w:hAnsi="Sylfaen"/>
                <w:color w:val="333333"/>
                <w:sz w:val="24"/>
                <w:szCs w:val="24"/>
                <w:lang w:val="ka-GE"/>
              </w:rPr>
              <w:t xml:space="preserve"> </w:t>
            </w:r>
            <w:r w:rsidRPr="00FC5280">
              <w:rPr>
                <w:rFonts w:ascii="Sylfaen" w:hAnsi="Sylfaen"/>
                <w:i/>
                <w:color w:val="333333"/>
                <w:sz w:val="24"/>
                <w:szCs w:val="24"/>
                <w:lang w:val="ka-GE"/>
              </w:rPr>
              <w:t>(აღწერეთ და დაასაბუთეთ რა სიხშირით უნდა ჩატარდეს მოსწავლეებთან შეხვედრები)</w:t>
            </w:r>
          </w:p>
        </w:tc>
        <w:tc>
          <w:tcPr>
            <w:tcW w:w="6970" w:type="dxa"/>
          </w:tcPr>
          <w:p w:rsidR="0067533B" w:rsidRPr="00FC5280" w:rsidRDefault="00E32210" w:rsidP="00FC5280">
            <w:pPr>
              <w:spacing w:line="276" w:lineRule="auto"/>
              <w:rPr>
                <w:rFonts w:ascii="Sylfaen" w:hAnsi="Sylfaen"/>
                <w:sz w:val="24"/>
                <w:szCs w:val="24"/>
                <w:lang w:val="ka-GE"/>
              </w:rPr>
            </w:pPr>
            <w:r w:rsidRPr="00FC5280">
              <w:rPr>
                <w:rFonts w:ascii="Sylfaen" w:hAnsi="Sylfaen"/>
                <w:sz w:val="24"/>
                <w:szCs w:val="24"/>
                <w:lang w:val="ka-GE"/>
              </w:rPr>
              <w:lastRenderedPageBreak/>
              <w:t xml:space="preserve">ზემოთ ჩამოთვლილი ხუთი თემიდან, სასურველია თითოეულს დავუთმოთ ორი 45 წუთიანი გაკვეთილი, რადგან ამ ასაკის მოსწავლეებისათვის რთულია მხოლოდ ერთ გაკვეთილში მოასწრო ინფორმაციის მიწოდება და </w:t>
            </w:r>
            <w:r w:rsidRPr="00FC5280">
              <w:rPr>
                <w:rFonts w:ascii="Sylfaen" w:hAnsi="Sylfaen"/>
                <w:sz w:val="24"/>
                <w:szCs w:val="24"/>
                <w:lang w:val="ka-GE"/>
              </w:rPr>
              <w:lastRenderedPageBreak/>
              <w:t xml:space="preserve">აქტივობების ჩატარებაც, ბავშვებს ჭირდებათ მობილიზება, ყურადღება, მითითებების დამახსოვრება, მოქმედებების შესრულება, რაც საბოლოოდ ცოტა მეტ დროს მოითხოვს, ვიდრე მაღალი კლასების მოსწავლეებთან. </w:t>
            </w:r>
          </w:p>
          <w:p w:rsidR="00E32210" w:rsidRPr="00FC5280" w:rsidRDefault="00E32210" w:rsidP="00FC5280">
            <w:pPr>
              <w:spacing w:line="276" w:lineRule="auto"/>
              <w:rPr>
                <w:rFonts w:ascii="Sylfaen" w:hAnsi="Sylfaen"/>
                <w:sz w:val="24"/>
                <w:szCs w:val="24"/>
                <w:lang w:val="ka-GE"/>
              </w:rPr>
            </w:pPr>
            <w:r w:rsidRPr="00FC5280">
              <w:rPr>
                <w:rFonts w:ascii="Sylfaen" w:hAnsi="Sylfaen"/>
                <w:sz w:val="24"/>
                <w:szCs w:val="24"/>
                <w:lang w:val="ka-GE"/>
              </w:rPr>
              <w:t xml:space="preserve">კვირაში ერთი </w:t>
            </w:r>
            <w:r w:rsidR="008B77C6" w:rsidRPr="00FC5280">
              <w:rPr>
                <w:rFonts w:ascii="Sylfaen" w:hAnsi="Sylfaen"/>
                <w:sz w:val="24"/>
                <w:szCs w:val="24"/>
                <w:lang w:val="ka-GE"/>
              </w:rPr>
              <w:t xml:space="preserve">45 წუთიანი შეხვედრა, თითო თემის განხილვას ორი კვირა, ხოლო ხუთივე თემას </w:t>
            </w:r>
            <w:r w:rsidR="00FC5280" w:rsidRPr="00FC5280">
              <w:rPr>
                <w:rFonts w:ascii="Sylfaen" w:hAnsi="Sylfaen"/>
                <w:sz w:val="24"/>
                <w:szCs w:val="24"/>
                <w:lang w:val="ka-GE"/>
              </w:rPr>
              <w:t>ორ</w:t>
            </w:r>
            <w:r w:rsidR="008B77C6" w:rsidRPr="00FC5280">
              <w:rPr>
                <w:rFonts w:ascii="Sylfaen" w:hAnsi="Sylfaen"/>
                <w:sz w:val="24"/>
                <w:szCs w:val="24"/>
                <w:lang w:val="ka-GE"/>
              </w:rPr>
              <w:t>თვენახევარი დასჭირდება.</w:t>
            </w:r>
          </w:p>
        </w:tc>
      </w:tr>
      <w:tr w:rsidR="00634EB2" w:rsidRPr="00FC5280" w:rsidTr="00D20A55">
        <w:tc>
          <w:tcPr>
            <w:tcW w:w="3740" w:type="dxa"/>
          </w:tcPr>
          <w:p w:rsidR="00634EB2" w:rsidRPr="00FC5280" w:rsidRDefault="00634EB2" w:rsidP="00FC5280">
            <w:pPr>
              <w:spacing w:line="276" w:lineRule="auto"/>
              <w:rPr>
                <w:rFonts w:ascii="Sylfaen" w:hAnsi="Sylfaen"/>
                <w:b/>
                <w:color w:val="333333"/>
                <w:sz w:val="24"/>
                <w:szCs w:val="24"/>
                <w:lang w:val="ka-GE"/>
              </w:rPr>
            </w:pPr>
            <w:r w:rsidRPr="00FC5280">
              <w:rPr>
                <w:rFonts w:ascii="Sylfaen" w:hAnsi="Sylfaen"/>
                <w:b/>
                <w:color w:val="333333"/>
                <w:sz w:val="24"/>
                <w:szCs w:val="24"/>
                <w:lang w:val="ka-GE"/>
              </w:rPr>
              <w:lastRenderedPageBreak/>
              <w:t>სასურველ შედეგი, რომელიც შემოთავაზებული კურსის შემდეგ დადგება მოცემულ სეგმენტში</w:t>
            </w:r>
          </w:p>
        </w:tc>
        <w:tc>
          <w:tcPr>
            <w:tcW w:w="6970" w:type="dxa"/>
          </w:tcPr>
          <w:p w:rsidR="00634EB2" w:rsidRPr="00FC5280" w:rsidRDefault="008B77C6" w:rsidP="00FC5280">
            <w:pPr>
              <w:spacing w:line="276" w:lineRule="auto"/>
              <w:rPr>
                <w:rFonts w:ascii="Sylfaen" w:hAnsi="Sylfaen"/>
                <w:sz w:val="24"/>
                <w:szCs w:val="24"/>
                <w:lang w:val="ka-GE"/>
              </w:rPr>
            </w:pPr>
            <w:r w:rsidRPr="00FC5280">
              <w:rPr>
                <w:rFonts w:ascii="Sylfaen" w:hAnsi="Sylfaen"/>
                <w:sz w:val="24"/>
                <w:szCs w:val="24"/>
                <w:lang w:val="ka-GE"/>
              </w:rPr>
              <w:t xml:space="preserve">საბოლოო შედეგი, კურსის დასრულებისას შემდეგი იქნება: მოსწავლეებს სრული ინფორმაცია ექნებათ ფულსა და მისი მნიშვნელობის შესახებ, ისინი შეძლებენ კუპიურების ცნობასა და მათ სწორად გამოყენებას, გაიგებენ თუ რა არის ხარჯვა და როგორ უნდა შეიძინონ სასურველი ნივთი თუ პროდუქტი, ეცოდინებათ თუ რა არის დაზოგვა და რაში ჭირდებათ მათ ეს. </w:t>
            </w:r>
          </w:p>
          <w:p w:rsidR="008B77C6" w:rsidRPr="00FC5280" w:rsidRDefault="008B77C6" w:rsidP="00FC5280">
            <w:pPr>
              <w:spacing w:line="276" w:lineRule="auto"/>
              <w:rPr>
                <w:rFonts w:ascii="Sylfaen" w:hAnsi="Sylfaen"/>
                <w:sz w:val="24"/>
                <w:szCs w:val="24"/>
                <w:lang w:val="ka-GE"/>
              </w:rPr>
            </w:pPr>
            <w:r w:rsidRPr="00FC5280">
              <w:rPr>
                <w:rFonts w:ascii="Sylfaen" w:hAnsi="Sylfaen"/>
                <w:sz w:val="24"/>
                <w:szCs w:val="24"/>
                <w:lang w:val="ka-GE"/>
              </w:rPr>
              <w:t xml:space="preserve">ასევე, ისინი შეძლებენ თავი დაიცვან კიბერსაფრთხისაგან, ეცოდინებათ თუ როგორ დაიცვან თავიანთი </w:t>
            </w:r>
            <w:r w:rsidR="00905DA6" w:rsidRPr="00FC5280">
              <w:rPr>
                <w:rFonts w:ascii="Sylfaen" w:hAnsi="Sylfaen"/>
                <w:sz w:val="24"/>
                <w:szCs w:val="24"/>
                <w:lang w:val="ka-GE"/>
              </w:rPr>
              <w:t>სმარტფონები</w:t>
            </w:r>
            <w:r w:rsidR="00905DA6" w:rsidRPr="00FC5280">
              <w:rPr>
                <w:rFonts w:ascii="Sylfaen" w:hAnsi="Sylfaen"/>
                <w:sz w:val="24"/>
                <w:szCs w:val="24"/>
              </w:rPr>
              <w:t>,</w:t>
            </w:r>
            <w:r w:rsidRPr="00FC5280">
              <w:rPr>
                <w:rFonts w:ascii="Sylfaen" w:hAnsi="Sylfaen"/>
                <w:sz w:val="24"/>
                <w:szCs w:val="24"/>
                <w:lang w:val="ka-GE"/>
              </w:rPr>
              <w:t xml:space="preserve"> ასევე </w:t>
            </w:r>
            <w:r w:rsidR="00905DA6" w:rsidRPr="00FC5280">
              <w:rPr>
                <w:rFonts w:ascii="Sylfaen" w:hAnsi="Sylfaen"/>
                <w:sz w:val="24"/>
                <w:szCs w:val="24"/>
                <w:lang w:val="ka-GE"/>
              </w:rPr>
              <w:t xml:space="preserve">შეძლებენ </w:t>
            </w:r>
            <w:r w:rsidRPr="00FC5280">
              <w:rPr>
                <w:rFonts w:ascii="Sylfaen" w:hAnsi="Sylfaen"/>
                <w:sz w:val="24"/>
                <w:szCs w:val="24"/>
                <w:lang w:val="ka-GE"/>
              </w:rPr>
              <w:t>თავი</w:t>
            </w:r>
            <w:r w:rsidR="00905DA6" w:rsidRPr="00FC5280">
              <w:rPr>
                <w:rFonts w:ascii="Sylfaen" w:hAnsi="Sylfaen"/>
                <w:sz w:val="24"/>
                <w:szCs w:val="24"/>
                <w:lang w:val="ka-GE"/>
              </w:rPr>
              <w:t>ს</w:t>
            </w:r>
            <w:r w:rsidRPr="00FC5280">
              <w:rPr>
                <w:rFonts w:ascii="Sylfaen" w:hAnsi="Sylfaen"/>
                <w:sz w:val="24"/>
                <w:szCs w:val="24"/>
                <w:lang w:val="ka-GE"/>
              </w:rPr>
              <w:t xml:space="preserve"> </w:t>
            </w:r>
            <w:r w:rsidR="00905DA6" w:rsidRPr="00FC5280">
              <w:rPr>
                <w:rFonts w:ascii="Sylfaen" w:hAnsi="Sylfaen"/>
                <w:sz w:val="24"/>
                <w:szCs w:val="24"/>
                <w:lang w:val="ka-GE"/>
              </w:rPr>
              <w:t>დაცვას</w:t>
            </w:r>
            <w:r w:rsidRPr="00FC5280">
              <w:rPr>
                <w:rFonts w:ascii="Sylfaen" w:hAnsi="Sylfaen"/>
                <w:sz w:val="24"/>
                <w:szCs w:val="24"/>
                <w:lang w:val="ka-GE"/>
              </w:rPr>
              <w:t xml:space="preserve"> მავნე პროგრამებისა და </w:t>
            </w:r>
            <w:r w:rsidR="00905DA6" w:rsidRPr="00FC5280">
              <w:rPr>
                <w:rFonts w:ascii="Sylfaen" w:hAnsi="Sylfaen"/>
                <w:sz w:val="24"/>
                <w:szCs w:val="24"/>
                <w:lang w:val="ka-GE"/>
              </w:rPr>
              <w:t>ა</w:t>
            </w:r>
            <w:r w:rsidRPr="00FC5280">
              <w:rPr>
                <w:rFonts w:ascii="Sylfaen" w:hAnsi="Sylfaen"/>
                <w:sz w:val="24"/>
                <w:szCs w:val="24"/>
                <w:lang w:val="ka-GE"/>
              </w:rPr>
              <w:t>პლიკაციებისგან.</w:t>
            </w:r>
          </w:p>
        </w:tc>
      </w:tr>
    </w:tbl>
    <w:p w:rsidR="00AA51C5" w:rsidRPr="00FC5280" w:rsidRDefault="00AA51C5" w:rsidP="00FC5280">
      <w:pPr>
        <w:spacing w:line="276" w:lineRule="auto"/>
        <w:rPr>
          <w:rFonts w:ascii="Sylfaen" w:hAnsi="Sylfaen"/>
          <w:sz w:val="24"/>
          <w:szCs w:val="24"/>
        </w:rPr>
      </w:pPr>
    </w:p>
    <w:tbl>
      <w:tblPr>
        <w:tblStyle w:val="TableGrid"/>
        <w:tblW w:w="10710" w:type="dxa"/>
        <w:tblInd w:w="-635" w:type="dxa"/>
        <w:tblLook w:val="04A0" w:firstRow="1" w:lastRow="0" w:firstColumn="1" w:lastColumn="0" w:noHBand="0" w:noVBand="1"/>
      </w:tblPr>
      <w:tblGrid>
        <w:gridCol w:w="3740"/>
        <w:gridCol w:w="6970"/>
      </w:tblGrid>
      <w:tr w:rsidR="00634EB2" w:rsidRPr="00FC5280" w:rsidTr="00D20A55">
        <w:trPr>
          <w:trHeight w:val="548"/>
        </w:trPr>
        <w:tc>
          <w:tcPr>
            <w:tcW w:w="3740" w:type="dxa"/>
            <w:shd w:val="clear" w:color="auto" w:fill="05C7F2"/>
          </w:tcPr>
          <w:p w:rsidR="00634EB2" w:rsidRPr="00FC5280" w:rsidRDefault="00634EB2" w:rsidP="00FC5280">
            <w:pPr>
              <w:spacing w:line="276" w:lineRule="auto"/>
              <w:rPr>
                <w:rFonts w:ascii="Sylfaen" w:hAnsi="Sylfaen"/>
                <w:b/>
                <w:color w:val="333333"/>
                <w:sz w:val="24"/>
                <w:szCs w:val="24"/>
                <w:lang w:val="ka-GE"/>
              </w:rPr>
            </w:pPr>
            <w:r w:rsidRPr="00FC5280">
              <w:rPr>
                <w:rFonts w:ascii="Sylfaen" w:hAnsi="Sylfaen"/>
                <w:b/>
                <w:color w:val="333333"/>
                <w:sz w:val="24"/>
                <w:szCs w:val="24"/>
                <w:lang w:val="ka-GE"/>
              </w:rPr>
              <w:t>სეგმენტი</w:t>
            </w:r>
          </w:p>
        </w:tc>
        <w:tc>
          <w:tcPr>
            <w:tcW w:w="6970" w:type="dxa"/>
            <w:shd w:val="clear" w:color="auto" w:fill="05C7F2"/>
          </w:tcPr>
          <w:p w:rsidR="00634EB2" w:rsidRPr="00FC5280" w:rsidRDefault="00634EB2" w:rsidP="00FC5280">
            <w:pPr>
              <w:spacing w:line="276" w:lineRule="auto"/>
              <w:jc w:val="center"/>
              <w:rPr>
                <w:rFonts w:ascii="Sylfaen" w:hAnsi="Sylfaen"/>
                <w:b/>
                <w:color w:val="333333"/>
                <w:sz w:val="24"/>
                <w:szCs w:val="24"/>
                <w:lang w:val="ka-GE"/>
              </w:rPr>
            </w:pPr>
            <w:r w:rsidRPr="00FC5280">
              <w:rPr>
                <w:rFonts w:ascii="Sylfaen" w:hAnsi="Sylfaen"/>
                <w:b/>
                <w:color w:val="333333"/>
                <w:sz w:val="24"/>
                <w:szCs w:val="24"/>
                <w:lang w:val="ka-GE"/>
              </w:rPr>
              <w:t>მოსწავლეები მე-5-დან მე-9 კლასის ჩათვლით</w:t>
            </w:r>
          </w:p>
        </w:tc>
      </w:tr>
      <w:tr w:rsidR="00D20A55" w:rsidRPr="00FC5280" w:rsidTr="00D20A55">
        <w:tc>
          <w:tcPr>
            <w:tcW w:w="3740" w:type="dxa"/>
          </w:tcPr>
          <w:p w:rsidR="00D20A55" w:rsidRPr="00FC5280" w:rsidRDefault="00136CE2" w:rsidP="00FC5280">
            <w:pPr>
              <w:spacing w:line="276" w:lineRule="auto"/>
              <w:rPr>
                <w:rFonts w:ascii="Sylfaen" w:hAnsi="Sylfaen"/>
                <w:sz w:val="24"/>
                <w:szCs w:val="24"/>
              </w:rPr>
            </w:pPr>
            <w:r w:rsidRPr="00FC5280">
              <w:rPr>
                <w:rFonts w:ascii="Sylfaen" w:hAnsi="Sylfaen"/>
                <w:b/>
                <w:color w:val="333333"/>
                <w:sz w:val="24"/>
                <w:szCs w:val="24"/>
                <w:lang w:val="ka-GE"/>
              </w:rPr>
              <w:t>თემები, რომელსაც ასწავლით ამ კონკრეტულ სეგმენტს. დაასაბუთეთ, რატომ შეარჩიეთ ეს თემები ამ სეგმენტისთვის</w:t>
            </w:r>
            <w:r w:rsidRPr="00FC5280">
              <w:rPr>
                <w:rFonts w:ascii="Sylfaen" w:hAnsi="Sylfaen"/>
                <w:color w:val="333333"/>
                <w:sz w:val="24"/>
                <w:szCs w:val="24"/>
                <w:lang w:val="ka-GE"/>
              </w:rPr>
              <w:t xml:space="preserve"> </w:t>
            </w:r>
            <w:r w:rsidR="00624A0D" w:rsidRPr="00FC5280">
              <w:rPr>
                <w:rFonts w:ascii="Sylfaen" w:hAnsi="Sylfaen"/>
                <w:i/>
                <w:color w:val="333333"/>
                <w:sz w:val="24"/>
                <w:szCs w:val="24"/>
                <w:lang w:val="ka-GE"/>
              </w:rPr>
              <w:t>(მაგალითად,  დაზოგვა, ბიუჯეტირება, დაზღვევა.</w:t>
            </w:r>
            <w:r w:rsidR="00624A0D" w:rsidRPr="00FC5280">
              <w:rPr>
                <w:rFonts w:ascii="Sylfaen" w:hAnsi="Sylfaen"/>
                <w:i/>
                <w:color w:val="333333"/>
                <w:sz w:val="24"/>
                <w:szCs w:val="24"/>
              </w:rPr>
              <w:t xml:space="preserve"> </w:t>
            </w:r>
            <w:r w:rsidR="00624A0D" w:rsidRPr="00FC5280">
              <w:rPr>
                <w:rFonts w:ascii="Sylfaen" w:hAnsi="Sylfaen"/>
                <w:i/>
                <w:color w:val="333333"/>
                <w:sz w:val="24"/>
                <w:szCs w:val="24"/>
                <w:lang w:val="ka-GE"/>
              </w:rPr>
              <w:t xml:space="preserve">თემებზე დეტალური  ინფორმაციისთვის ეწვიეთ </w:t>
            </w:r>
            <w:hyperlink r:id="rId9" w:history="1">
              <w:r w:rsidR="00624A0D" w:rsidRPr="00FC5280">
                <w:rPr>
                  <w:rStyle w:val="Hyperlink"/>
                  <w:rFonts w:ascii="Sylfaen" w:hAnsi="Sylfaen"/>
                  <w:i/>
                  <w:sz w:val="24"/>
                  <w:szCs w:val="24"/>
                  <w:lang w:val="ka-GE"/>
                </w:rPr>
                <w:t>ფინედუს ვებგვერდს</w:t>
              </w:r>
            </w:hyperlink>
            <w:r w:rsidR="00624A0D" w:rsidRPr="00FC5280">
              <w:rPr>
                <w:rFonts w:ascii="Sylfaen" w:hAnsi="Sylfaen"/>
                <w:i/>
                <w:sz w:val="24"/>
                <w:szCs w:val="24"/>
                <w:lang w:val="ka-GE"/>
              </w:rPr>
              <w:t>)</w:t>
            </w:r>
          </w:p>
        </w:tc>
        <w:tc>
          <w:tcPr>
            <w:tcW w:w="6970" w:type="dxa"/>
          </w:tcPr>
          <w:p w:rsidR="00D20A55" w:rsidRPr="00FC5280" w:rsidRDefault="00A4520C" w:rsidP="00FC5280">
            <w:pPr>
              <w:spacing w:line="276" w:lineRule="auto"/>
              <w:rPr>
                <w:rFonts w:ascii="Sylfaen" w:hAnsi="Sylfaen"/>
                <w:sz w:val="24"/>
                <w:szCs w:val="24"/>
                <w:lang w:val="ka-GE"/>
              </w:rPr>
            </w:pPr>
            <w:r w:rsidRPr="00FC5280">
              <w:rPr>
                <w:rFonts w:ascii="Sylfaen" w:hAnsi="Sylfaen"/>
                <w:sz w:val="24"/>
                <w:szCs w:val="24"/>
                <w:lang w:val="ka-GE"/>
              </w:rPr>
              <w:t>გამომდინარე იქიდან, რომ მეხუთე კლასიდან მეცხრე კლასის ჩათვლით მოსწავლეებში ბევრი ასაკობრივი კატეგორია მოიაზრება, ამიტომ საჭიროა მათთვის ნეიტრალური</w:t>
            </w:r>
            <w:r w:rsidR="0060663F" w:rsidRPr="00FC5280">
              <w:rPr>
                <w:rFonts w:ascii="Sylfaen" w:hAnsi="Sylfaen"/>
                <w:sz w:val="24"/>
                <w:szCs w:val="24"/>
                <w:lang w:val="ka-GE"/>
              </w:rPr>
              <w:t xml:space="preserve">, სასარგებლო და მათთვის საინტერესო თემები შეირჩეს, ანუ, შეირჩეს ის თემები რომლებიც თანაბრად დააინტერესებთ როგორც მეხუთე, ასევე მეცხრე კლასელ მოსწავლეებს. ამ კონკრეტულ სეგმენტს შევურჩევდი თემებს მე და ხარჯვა, დაზოგვა და კიბერუსაფრთხოება. </w:t>
            </w:r>
          </w:p>
          <w:p w:rsidR="0060663F" w:rsidRPr="00FC5280" w:rsidRDefault="0060663F" w:rsidP="00FC5280">
            <w:pPr>
              <w:spacing w:line="276" w:lineRule="auto"/>
              <w:rPr>
                <w:rFonts w:ascii="Sylfaen" w:hAnsi="Sylfaen"/>
                <w:sz w:val="24"/>
                <w:szCs w:val="24"/>
                <w:lang w:val="ka-GE"/>
              </w:rPr>
            </w:pPr>
            <w:r w:rsidRPr="00FC5280">
              <w:rPr>
                <w:rFonts w:ascii="Sylfaen" w:hAnsi="Sylfaen"/>
                <w:sz w:val="24"/>
                <w:szCs w:val="24"/>
                <w:lang w:val="ka-GE"/>
              </w:rPr>
              <w:t xml:space="preserve">ამ კატეგორიის მოსწავლეები უკვე აქტიურად არიან ჩართული ფულის გამოყენების პროცესში და მათთვის მნიშვნელოვანია მიიღონ ინფორმაცია იმის შესახებ თუ როგორი ტიპის ხარჯები არსებობს, რა გზებით შეუძლიათ შეიძინონ ესა თუ ის პროდუქტი და მომსახურება. </w:t>
            </w:r>
          </w:p>
          <w:p w:rsidR="0060663F" w:rsidRPr="00FC5280" w:rsidRDefault="0060663F" w:rsidP="00FC5280">
            <w:pPr>
              <w:spacing w:line="276" w:lineRule="auto"/>
              <w:rPr>
                <w:rFonts w:ascii="Sylfaen" w:hAnsi="Sylfaen"/>
                <w:sz w:val="24"/>
                <w:szCs w:val="24"/>
                <w:lang w:val="ka-GE"/>
              </w:rPr>
            </w:pPr>
            <w:r w:rsidRPr="00FC5280">
              <w:rPr>
                <w:rFonts w:ascii="Sylfaen" w:hAnsi="Sylfaen"/>
                <w:sz w:val="24"/>
                <w:szCs w:val="24"/>
                <w:lang w:val="ka-GE"/>
              </w:rPr>
              <w:lastRenderedPageBreak/>
              <w:t>გარდა ამისა, მათთვის საჭიროა ისწავლონ ფულის დაზოგვა, მართალია მათ არ გააჩნიათ თავიანთი შემოსავალი და მშობლები უზრუნველყოფენ, თუმცა, აუცილებელია მათ თავიდანვე გაანალიზონ თუ რა არის დაზოგვა, როგორ მოემზადონ დაზოგვისათვის და საერთოდ რაში გამოადგებათ მათ ეს.</w:t>
            </w:r>
          </w:p>
          <w:p w:rsidR="0060663F" w:rsidRPr="00FC5280" w:rsidRDefault="0060663F" w:rsidP="00FC5280">
            <w:pPr>
              <w:spacing w:line="276" w:lineRule="auto"/>
              <w:rPr>
                <w:rFonts w:ascii="Sylfaen" w:hAnsi="Sylfaen"/>
                <w:sz w:val="24"/>
                <w:szCs w:val="24"/>
                <w:lang w:val="ka-GE"/>
              </w:rPr>
            </w:pPr>
            <w:r w:rsidRPr="00FC5280">
              <w:rPr>
                <w:rFonts w:ascii="Sylfaen" w:hAnsi="Sylfaen"/>
                <w:sz w:val="24"/>
                <w:szCs w:val="24"/>
                <w:lang w:val="ka-GE"/>
              </w:rPr>
              <w:t xml:space="preserve">რაც შეეხება კიბერუსაფრთხოებას, ეს თემა ყველა ასაკობრივ კატეგორიაში აქტუალურია და ამიტომ, აუცილებელია ღრმად და ძირფესვიანად გავიაროთ იგი. </w:t>
            </w:r>
            <w:r w:rsidR="00FA29FE" w:rsidRPr="00FC5280">
              <w:rPr>
                <w:rFonts w:ascii="Sylfaen" w:hAnsi="Sylfaen"/>
                <w:sz w:val="24"/>
                <w:szCs w:val="24"/>
                <w:lang w:val="ka-GE"/>
              </w:rPr>
              <w:t>მოსწავლეები აქტიურად მოიხმარენ სხვადასხვა სოციალურ ქსელებს, აპლიკაციებს, მოწყობილობებს და ა.შ. მათ კი ძალიან დაეხმარებათ რჩევები კიბერუსაფრთხოების შესახებ.</w:t>
            </w:r>
          </w:p>
        </w:tc>
      </w:tr>
      <w:tr w:rsidR="00D20A55" w:rsidRPr="00FC5280" w:rsidTr="00D20A55">
        <w:tc>
          <w:tcPr>
            <w:tcW w:w="3740" w:type="dxa"/>
          </w:tcPr>
          <w:p w:rsidR="00D20A55" w:rsidRPr="00FC5280" w:rsidRDefault="00D20A55" w:rsidP="00FC5280">
            <w:pPr>
              <w:spacing w:line="276" w:lineRule="auto"/>
              <w:rPr>
                <w:rFonts w:ascii="Sylfaen" w:hAnsi="Sylfaen"/>
                <w:color w:val="333333"/>
                <w:sz w:val="24"/>
                <w:szCs w:val="24"/>
                <w:lang w:val="ka-GE"/>
              </w:rPr>
            </w:pPr>
            <w:r w:rsidRPr="00FC5280">
              <w:rPr>
                <w:rFonts w:ascii="Sylfaen" w:hAnsi="Sylfaen"/>
                <w:b/>
                <w:color w:val="333333"/>
                <w:sz w:val="24"/>
                <w:szCs w:val="24"/>
                <w:lang w:val="ka-GE"/>
              </w:rPr>
              <w:lastRenderedPageBreak/>
              <w:t>სწავლების მეთოდ(ებ)ი, რომელსაც გამოიყენებთ შერჩეული თემების გადასაცემად ამ სეგმენტზე. დაასაბუთეთ, რატომ შეარჩიეთ ეს მეთოდები</w:t>
            </w:r>
            <w:r w:rsidRPr="00FC5280">
              <w:rPr>
                <w:rFonts w:ascii="Sylfaen" w:hAnsi="Sylfaen"/>
                <w:color w:val="333333"/>
                <w:sz w:val="24"/>
                <w:szCs w:val="24"/>
                <w:lang w:val="ka-GE"/>
              </w:rPr>
              <w:t xml:space="preserve"> </w:t>
            </w:r>
            <w:r w:rsidRPr="00FC5280">
              <w:rPr>
                <w:rFonts w:ascii="Sylfaen" w:hAnsi="Sylfaen"/>
                <w:i/>
                <w:color w:val="333333"/>
                <w:sz w:val="24"/>
                <w:szCs w:val="24"/>
                <w:lang w:val="ka-GE"/>
              </w:rPr>
              <w:t>(მაგალითად, კეთებითი სწავლება, შემთხვევების განხილვა, დისკუსია და სხვა)</w:t>
            </w:r>
          </w:p>
        </w:tc>
        <w:tc>
          <w:tcPr>
            <w:tcW w:w="6970" w:type="dxa"/>
          </w:tcPr>
          <w:p w:rsidR="00D20A55" w:rsidRPr="00FC5280" w:rsidRDefault="00FA29FE" w:rsidP="00FC5280">
            <w:pPr>
              <w:spacing w:line="276" w:lineRule="auto"/>
              <w:rPr>
                <w:rFonts w:ascii="Sylfaen" w:hAnsi="Sylfaen"/>
                <w:sz w:val="24"/>
                <w:szCs w:val="24"/>
                <w:lang w:val="ka-GE"/>
              </w:rPr>
            </w:pPr>
            <w:r w:rsidRPr="00FC5280">
              <w:rPr>
                <w:rFonts w:ascii="Sylfaen" w:hAnsi="Sylfaen"/>
                <w:sz w:val="24"/>
                <w:szCs w:val="24"/>
                <w:lang w:val="ka-GE"/>
              </w:rPr>
              <w:t xml:space="preserve">ჩემი აზრით, ამ ასაკობრივი კატეგორიის მოსწავლეებისათვის სწავლების ეფექტური მეთოდები იქნება ჯგუფური მუშაობა, რომელიც სასწავლო პროცესში ყველა მოსწავლის მაქსიმალურ ჩართულობას უზრუნველყოფს. </w:t>
            </w:r>
          </w:p>
          <w:p w:rsidR="00FC5280" w:rsidRPr="00FC5280" w:rsidRDefault="00FA29FE" w:rsidP="00FC5280">
            <w:pPr>
              <w:spacing w:line="276" w:lineRule="auto"/>
              <w:rPr>
                <w:rFonts w:ascii="Sylfaen" w:hAnsi="Sylfaen"/>
                <w:sz w:val="24"/>
                <w:szCs w:val="24"/>
                <w:lang w:val="ka-GE"/>
              </w:rPr>
            </w:pPr>
            <w:r w:rsidRPr="00FC5280">
              <w:rPr>
                <w:rFonts w:ascii="Sylfaen" w:hAnsi="Sylfaen"/>
                <w:sz w:val="24"/>
                <w:szCs w:val="24"/>
                <w:lang w:val="ka-GE"/>
              </w:rPr>
              <w:t xml:space="preserve">გარდა ამისა, შეგვიძლია გამოვიყენოთ ლაბორატორიული მეთოდი, რომელიც გულისხმობს სხვადასხვა ვიდეომასალისა და დინამიკური მასალის გამოყენებას. ეს მეთოდი მოსწავლეებს დაეხმარებათ უფრო თვალსაჩინო გახდეს მათთვის ახალი ინფორმაცია და უფრო დაინტერესდნენ თემით. </w:t>
            </w:r>
          </w:p>
          <w:p w:rsidR="00FA29FE" w:rsidRPr="00FC5280" w:rsidRDefault="00FA29FE" w:rsidP="00FC5280">
            <w:pPr>
              <w:spacing w:line="276" w:lineRule="auto"/>
              <w:rPr>
                <w:rFonts w:ascii="Sylfaen" w:hAnsi="Sylfaen"/>
                <w:sz w:val="24"/>
                <w:szCs w:val="24"/>
                <w:lang w:val="ka-GE"/>
              </w:rPr>
            </w:pPr>
            <w:r w:rsidRPr="00FC5280">
              <w:rPr>
                <w:rFonts w:ascii="Sylfaen" w:hAnsi="Sylfaen"/>
                <w:sz w:val="24"/>
                <w:szCs w:val="24"/>
                <w:lang w:val="ka-GE"/>
              </w:rPr>
              <w:t>ასევე, შეგვიძლია პრეზენტაციის მეთოდის გამოყენება, რომელიც მოსწავლეებს ბევრი სასარგებლო უნარის გამომუშავებაში დაეხმარება, მაგალითად პრეზენტაციის კარგად ჩატარების უნარი, თავდაჯერებულობა წარდგენისას, აუდიტორიასთან მუშაობის უნარი და ა.შ.</w:t>
            </w:r>
          </w:p>
          <w:p w:rsidR="00FA29FE" w:rsidRPr="00FC5280" w:rsidRDefault="00FC5280" w:rsidP="00FC5280">
            <w:pPr>
              <w:spacing w:line="276" w:lineRule="auto"/>
              <w:rPr>
                <w:rFonts w:ascii="Sylfaen" w:hAnsi="Sylfaen"/>
                <w:sz w:val="24"/>
                <w:szCs w:val="24"/>
                <w:lang w:val="ka-GE"/>
              </w:rPr>
            </w:pPr>
            <w:r w:rsidRPr="00FC5280">
              <w:rPr>
                <w:rFonts w:ascii="Sylfaen" w:hAnsi="Sylfaen"/>
                <w:sz w:val="24"/>
                <w:szCs w:val="24"/>
                <w:lang w:val="ka-GE"/>
              </w:rPr>
              <w:t xml:space="preserve">პრეზენტაციის წარდგენის მეთოდის გამოყენება სასურველია კიბერუსაფრთხოების </w:t>
            </w:r>
            <w:r w:rsidR="00FA29FE" w:rsidRPr="00FC5280">
              <w:rPr>
                <w:rFonts w:ascii="Sylfaen" w:hAnsi="Sylfaen"/>
                <w:sz w:val="24"/>
                <w:szCs w:val="24"/>
                <w:lang w:val="ka-GE"/>
              </w:rPr>
              <w:t xml:space="preserve"> </w:t>
            </w:r>
            <w:r w:rsidRPr="00FC5280">
              <w:rPr>
                <w:rFonts w:ascii="Sylfaen" w:hAnsi="Sylfaen"/>
                <w:sz w:val="24"/>
                <w:szCs w:val="24"/>
                <w:lang w:val="ka-GE"/>
              </w:rPr>
              <w:t>თემის განხილვისას, მოსწავლეებს სანამ ჩვენ გავაცნობთ ახალ მასალას, მანამდე ვთხოვოთ, რომ მოიძონ ინფორმაცია ამ საკითხთან დაკავშირებით, მოამზადონ პრეზენტაცია და გაუზიარონ თანატოლებს.</w:t>
            </w:r>
          </w:p>
        </w:tc>
      </w:tr>
      <w:tr w:rsidR="00D20A55" w:rsidRPr="00FC5280" w:rsidTr="00D20A55">
        <w:tc>
          <w:tcPr>
            <w:tcW w:w="3740" w:type="dxa"/>
          </w:tcPr>
          <w:p w:rsidR="00D20A55" w:rsidRPr="00FC5280" w:rsidRDefault="00D20A55" w:rsidP="00FC5280">
            <w:pPr>
              <w:spacing w:line="276" w:lineRule="auto"/>
              <w:rPr>
                <w:rFonts w:ascii="Sylfaen" w:hAnsi="Sylfaen"/>
                <w:color w:val="333333"/>
                <w:sz w:val="24"/>
                <w:szCs w:val="24"/>
                <w:lang w:val="ka-GE"/>
              </w:rPr>
            </w:pPr>
            <w:r w:rsidRPr="00FC5280">
              <w:rPr>
                <w:rFonts w:ascii="Sylfaen" w:hAnsi="Sylfaen"/>
                <w:b/>
                <w:color w:val="333333"/>
                <w:sz w:val="24"/>
                <w:szCs w:val="24"/>
                <w:lang w:val="ka-GE"/>
              </w:rPr>
              <w:t xml:space="preserve">სწავლების პერიოდულობა და ხანგრძლივობა. ახსენით პერიოდულობისა და </w:t>
            </w:r>
            <w:r w:rsidRPr="00FC5280">
              <w:rPr>
                <w:rFonts w:ascii="Sylfaen" w:hAnsi="Sylfaen"/>
                <w:b/>
                <w:color w:val="333333"/>
                <w:sz w:val="24"/>
                <w:szCs w:val="24"/>
                <w:lang w:val="ka-GE"/>
              </w:rPr>
              <w:lastRenderedPageBreak/>
              <w:t>ხანგრძლივობის შერჩევის ლოგიკა</w:t>
            </w:r>
            <w:r w:rsidRPr="00FC5280">
              <w:rPr>
                <w:rFonts w:ascii="Sylfaen" w:hAnsi="Sylfaen"/>
                <w:color w:val="333333"/>
                <w:sz w:val="24"/>
                <w:szCs w:val="24"/>
                <w:lang w:val="ka-GE"/>
              </w:rPr>
              <w:t xml:space="preserve"> </w:t>
            </w:r>
            <w:r w:rsidRPr="00FC5280">
              <w:rPr>
                <w:rFonts w:ascii="Sylfaen" w:hAnsi="Sylfaen"/>
                <w:i/>
                <w:color w:val="333333"/>
                <w:sz w:val="24"/>
                <w:szCs w:val="24"/>
                <w:lang w:val="ka-GE"/>
              </w:rPr>
              <w:t>(აღწერეთ და დაასაბუთეთ რა სიხშირით უნდა ჩატარდეს მოსწავლეებთან შეხვედრები)</w:t>
            </w:r>
          </w:p>
        </w:tc>
        <w:tc>
          <w:tcPr>
            <w:tcW w:w="6970" w:type="dxa"/>
          </w:tcPr>
          <w:p w:rsidR="00FC5280" w:rsidRPr="00FC5280" w:rsidRDefault="00FC5280" w:rsidP="00FC5280">
            <w:pPr>
              <w:spacing w:line="276" w:lineRule="auto"/>
              <w:rPr>
                <w:rFonts w:ascii="Sylfaen" w:hAnsi="Sylfaen"/>
                <w:sz w:val="24"/>
                <w:szCs w:val="24"/>
                <w:lang w:val="ka-GE"/>
              </w:rPr>
            </w:pPr>
            <w:r w:rsidRPr="00FC5280">
              <w:rPr>
                <w:rFonts w:ascii="Sylfaen" w:hAnsi="Sylfaen"/>
                <w:sz w:val="24"/>
                <w:szCs w:val="24"/>
                <w:lang w:val="ka-GE"/>
              </w:rPr>
              <w:lastRenderedPageBreak/>
              <w:t xml:space="preserve">ზემოთ ჩამოთვლილი სამი თემიდან, თითოეულს სასურველია დავუთმოთ ორი 45 წუთიანი გაკვეთილი, რადგან ყოველი თემა საკმაოდ ინფორმაციული და </w:t>
            </w:r>
            <w:r w:rsidRPr="00FC5280">
              <w:rPr>
                <w:rFonts w:ascii="Sylfaen" w:hAnsi="Sylfaen"/>
                <w:sz w:val="24"/>
                <w:szCs w:val="24"/>
                <w:lang w:val="ka-GE"/>
              </w:rPr>
              <w:lastRenderedPageBreak/>
              <w:t>აქტივობებით გაჯერებულია. ამიტომ, მხოლოდ ერთ გაკვეთილში თითო თემის დამუშავება რთული საკითხია.</w:t>
            </w:r>
          </w:p>
          <w:p w:rsidR="00D20A55" w:rsidRPr="00FC5280" w:rsidRDefault="00FC5280" w:rsidP="00FC5280">
            <w:pPr>
              <w:spacing w:line="276" w:lineRule="auto"/>
              <w:rPr>
                <w:rFonts w:ascii="Sylfaen" w:hAnsi="Sylfaen"/>
                <w:sz w:val="24"/>
                <w:szCs w:val="24"/>
              </w:rPr>
            </w:pPr>
            <w:r w:rsidRPr="00FC5280">
              <w:rPr>
                <w:rFonts w:ascii="Sylfaen" w:hAnsi="Sylfaen"/>
                <w:sz w:val="24"/>
                <w:szCs w:val="24"/>
                <w:lang w:val="ka-GE"/>
              </w:rPr>
              <w:t>კვირაში ერთი 45 წუთიანი შეხვედრა, თითო თემის განხილვას ორი კვირა, ხოლო სამივე თემას თვენახევარი დასჭირდება.</w:t>
            </w:r>
          </w:p>
        </w:tc>
      </w:tr>
      <w:tr w:rsidR="00D20A55" w:rsidRPr="00FC5280" w:rsidTr="00D20A55">
        <w:tc>
          <w:tcPr>
            <w:tcW w:w="3740" w:type="dxa"/>
          </w:tcPr>
          <w:p w:rsidR="00D20A55" w:rsidRPr="00FC5280" w:rsidRDefault="00D20A55" w:rsidP="00FC5280">
            <w:pPr>
              <w:spacing w:line="276" w:lineRule="auto"/>
              <w:rPr>
                <w:rFonts w:ascii="Sylfaen" w:hAnsi="Sylfaen"/>
                <w:b/>
                <w:color w:val="333333"/>
                <w:sz w:val="24"/>
                <w:szCs w:val="24"/>
                <w:lang w:val="ka-GE"/>
              </w:rPr>
            </w:pPr>
            <w:r w:rsidRPr="00FC5280">
              <w:rPr>
                <w:rFonts w:ascii="Sylfaen" w:hAnsi="Sylfaen"/>
                <w:b/>
                <w:color w:val="333333"/>
                <w:sz w:val="24"/>
                <w:szCs w:val="24"/>
                <w:lang w:val="ka-GE"/>
              </w:rPr>
              <w:lastRenderedPageBreak/>
              <w:t>სასურველ შედეგი, რომელიც შემოთავაზებული კურსის შემდეგ დადგება მოცემულ სეგმენტში</w:t>
            </w:r>
          </w:p>
        </w:tc>
        <w:tc>
          <w:tcPr>
            <w:tcW w:w="6970" w:type="dxa"/>
          </w:tcPr>
          <w:p w:rsidR="00FC5280" w:rsidRPr="00FC5280" w:rsidRDefault="00FC5280" w:rsidP="00FC5280">
            <w:pPr>
              <w:spacing w:line="276" w:lineRule="auto"/>
              <w:rPr>
                <w:rFonts w:ascii="Sylfaen" w:hAnsi="Sylfaen"/>
                <w:sz w:val="24"/>
                <w:szCs w:val="24"/>
                <w:lang w:val="ka-GE"/>
              </w:rPr>
            </w:pPr>
            <w:r w:rsidRPr="00FC5280">
              <w:rPr>
                <w:rFonts w:ascii="Sylfaen" w:hAnsi="Sylfaen"/>
                <w:sz w:val="24"/>
                <w:szCs w:val="24"/>
                <w:lang w:val="ka-GE"/>
              </w:rPr>
              <w:t xml:space="preserve">აღნიშნული კურსის გავლის შემდეგ, მოსწავლეებს ეცოდინებათ თუ როგორი ტიპის ხარჯები არსებობს, რა გზებით შეუძლიათ შეიძინონ ესა თუ ის პროდუქტი და მომსახურება. </w:t>
            </w:r>
          </w:p>
          <w:p w:rsidR="00D20A55" w:rsidRPr="00FC5280" w:rsidRDefault="00FC5280" w:rsidP="00FC5280">
            <w:pPr>
              <w:spacing w:line="276" w:lineRule="auto"/>
              <w:rPr>
                <w:rFonts w:ascii="Sylfaen" w:hAnsi="Sylfaen"/>
                <w:sz w:val="24"/>
                <w:szCs w:val="24"/>
                <w:lang w:val="ka-GE"/>
              </w:rPr>
            </w:pPr>
            <w:r w:rsidRPr="00FC5280">
              <w:rPr>
                <w:rFonts w:ascii="Sylfaen" w:hAnsi="Sylfaen"/>
                <w:sz w:val="24"/>
                <w:szCs w:val="24"/>
                <w:lang w:val="ka-GE"/>
              </w:rPr>
              <w:t xml:space="preserve">შეეძლებათ თავიანთი მცირე თანხის დაზოგვა სხვადასხვა მიზნებისათვის. </w:t>
            </w:r>
          </w:p>
          <w:p w:rsidR="00FC5280" w:rsidRPr="00FC5280" w:rsidRDefault="00FC5280" w:rsidP="00FC5280">
            <w:pPr>
              <w:spacing w:line="276" w:lineRule="auto"/>
              <w:rPr>
                <w:rFonts w:ascii="Sylfaen" w:hAnsi="Sylfaen"/>
                <w:sz w:val="24"/>
                <w:szCs w:val="24"/>
                <w:lang w:val="ka-GE"/>
              </w:rPr>
            </w:pPr>
            <w:r w:rsidRPr="00FC5280">
              <w:rPr>
                <w:rFonts w:ascii="Sylfaen" w:hAnsi="Sylfaen"/>
                <w:sz w:val="24"/>
                <w:szCs w:val="24"/>
                <w:lang w:val="ka-GE"/>
              </w:rPr>
              <w:t>ასევე, ეცოდინებათ როგორ დაიცვან თავი კიბერსაფრთხისაგან, შეეძლებათ ამოიცნონ არის თუ არა კონკრეტული აპლიკაცია თუ სოციალური ქსელი საზიანო და საფრთხისშემცვლელი. შეძლებენ თავი აარიდონ არასასურველ პროგრამებს.</w:t>
            </w:r>
          </w:p>
        </w:tc>
      </w:tr>
    </w:tbl>
    <w:p w:rsidR="00AA51C5" w:rsidRDefault="00AA51C5"/>
    <w:tbl>
      <w:tblPr>
        <w:tblStyle w:val="TableGrid"/>
        <w:tblW w:w="10710" w:type="dxa"/>
        <w:tblInd w:w="-635" w:type="dxa"/>
        <w:tblLook w:val="04A0" w:firstRow="1" w:lastRow="0" w:firstColumn="1" w:lastColumn="0" w:noHBand="0" w:noVBand="1"/>
      </w:tblPr>
      <w:tblGrid>
        <w:gridCol w:w="3740"/>
        <w:gridCol w:w="6970"/>
      </w:tblGrid>
      <w:tr w:rsidR="00634EB2" w:rsidRPr="00503AB1" w:rsidTr="00D20A55">
        <w:tc>
          <w:tcPr>
            <w:tcW w:w="3740" w:type="dxa"/>
            <w:shd w:val="clear" w:color="auto" w:fill="05C7F2"/>
          </w:tcPr>
          <w:p w:rsidR="00634EB2" w:rsidRPr="00503AB1" w:rsidRDefault="00634EB2" w:rsidP="00503AB1">
            <w:pPr>
              <w:spacing w:line="276" w:lineRule="auto"/>
              <w:rPr>
                <w:rFonts w:ascii="Sylfaen" w:hAnsi="Sylfaen"/>
                <w:b/>
                <w:color w:val="333333"/>
                <w:sz w:val="24"/>
                <w:szCs w:val="24"/>
                <w:lang w:val="ka-GE"/>
              </w:rPr>
            </w:pPr>
            <w:r w:rsidRPr="00503AB1">
              <w:rPr>
                <w:rFonts w:ascii="Sylfaen" w:hAnsi="Sylfaen"/>
                <w:b/>
                <w:color w:val="333333"/>
                <w:sz w:val="24"/>
                <w:szCs w:val="24"/>
                <w:lang w:val="ka-GE"/>
              </w:rPr>
              <w:t>სეგმენტი</w:t>
            </w:r>
          </w:p>
        </w:tc>
        <w:tc>
          <w:tcPr>
            <w:tcW w:w="6970" w:type="dxa"/>
            <w:shd w:val="clear" w:color="auto" w:fill="05C7F2"/>
          </w:tcPr>
          <w:p w:rsidR="00634EB2" w:rsidRPr="00503AB1" w:rsidRDefault="00634EB2" w:rsidP="00503AB1">
            <w:pPr>
              <w:spacing w:line="276" w:lineRule="auto"/>
              <w:jc w:val="center"/>
              <w:rPr>
                <w:rFonts w:ascii="Sylfaen" w:hAnsi="Sylfaen"/>
                <w:b/>
                <w:color w:val="333333"/>
                <w:sz w:val="24"/>
                <w:szCs w:val="24"/>
                <w:lang w:val="ka-GE"/>
              </w:rPr>
            </w:pPr>
            <w:r w:rsidRPr="00503AB1">
              <w:rPr>
                <w:rFonts w:ascii="Sylfaen" w:hAnsi="Sylfaen"/>
                <w:b/>
                <w:color w:val="333333"/>
                <w:sz w:val="24"/>
                <w:szCs w:val="24"/>
                <w:lang w:val="ka-GE"/>
              </w:rPr>
              <w:t>მოსწავლეები მე-10-დან მე-12 კლასის ჩათვლით</w:t>
            </w:r>
          </w:p>
        </w:tc>
      </w:tr>
      <w:tr w:rsidR="00D20A55" w:rsidRPr="00503AB1" w:rsidTr="00D20A55">
        <w:tc>
          <w:tcPr>
            <w:tcW w:w="3740" w:type="dxa"/>
          </w:tcPr>
          <w:p w:rsidR="00D20A55" w:rsidRPr="00503AB1" w:rsidRDefault="00136CE2" w:rsidP="00503AB1">
            <w:pPr>
              <w:spacing w:line="276" w:lineRule="auto"/>
              <w:rPr>
                <w:rFonts w:ascii="Sylfaen" w:hAnsi="Sylfaen"/>
                <w:sz w:val="24"/>
                <w:szCs w:val="24"/>
              </w:rPr>
            </w:pPr>
            <w:r w:rsidRPr="00503AB1">
              <w:rPr>
                <w:rFonts w:ascii="Sylfaen" w:hAnsi="Sylfaen"/>
                <w:b/>
                <w:color w:val="333333"/>
                <w:sz w:val="24"/>
                <w:szCs w:val="24"/>
                <w:lang w:val="ka-GE"/>
              </w:rPr>
              <w:t>თემები, რომელსაც ასწავლით ამ კონკრეტულ სეგმენტს. დაასაბუთეთ, რატომ შეარჩიეთ ეს თემები ამ სეგმენტისთვის</w:t>
            </w:r>
            <w:r w:rsidRPr="00503AB1">
              <w:rPr>
                <w:rFonts w:ascii="Sylfaen" w:hAnsi="Sylfaen"/>
                <w:color w:val="333333"/>
                <w:sz w:val="24"/>
                <w:szCs w:val="24"/>
                <w:lang w:val="ka-GE"/>
              </w:rPr>
              <w:t xml:space="preserve"> </w:t>
            </w:r>
            <w:r w:rsidRPr="00503AB1">
              <w:rPr>
                <w:rFonts w:ascii="Sylfaen" w:hAnsi="Sylfaen"/>
                <w:i/>
                <w:color w:val="333333"/>
                <w:sz w:val="24"/>
                <w:szCs w:val="24"/>
                <w:lang w:val="ka-GE"/>
              </w:rPr>
              <w:t>(მაგალითად,  დაზოგვა, ბიუჯეტირება, დაზღვევა</w:t>
            </w:r>
            <w:r w:rsidR="00624A0D" w:rsidRPr="00503AB1">
              <w:rPr>
                <w:rFonts w:ascii="Sylfaen" w:hAnsi="Sylfaen"/>
                <w:i/>
                <w:color w:val="333333"/>
                <w:sz w:val="24"/>
                <w:szCs w:val="24"/>
                <w:lang w:val="ka-GE"/>
              </w:rPr>
              <w:t>.</w:t>
            </w:r>
            <w:r w:rsidR="00624A0D" w:rsidRPr="00503AB1">
              <w:rPr>
                <w:rFonts w:ascii="Sylfaen" w:hAnsi="Sylfaen"/>
                <w:i/>
                <w:color w:val="333333"/>
                <w:sz w:val="24"/>
                <w:szCs w:val="24"/>
              </w:rPr>
              <w:t xml:space="preserve"> </w:t>
            </w:r>
            <w:r w:rsidR="00624A0D" w:rsidRPr="00503AB1">
              <w:rPr>
                <w:rFonts w:ascii="Sylfaen" w:hAnsi="Sylfaen"/>
                <w:i/>
                <w:color w:val="333333"/>
                <w:sz w:val="24"/>
                <w:szCs w:val="24"/>
                <w:lang w:val="ka-GE"/>
              </w:rPr>
              <w:t xml:space="preserve">თემებზე </w:t>
            </w:r>
            <w:r w:rsidRPr="00503AB1">
              <w:rPr>
                <w:rFonts w:ascii="Sylfaen" w:hAnsi="Sylfaen"/>
                <w:i/>
                <w:color w:val="333333"/>
                <w:sz w:val="24"/>
                <w:szCs w:val="24"/>
                <w:lang w:val="ka-GE"/>
              </w:rPr>
              <w:t>დეტ</w:t>
            </w:r>
            <w:r w:rsidR="00624A0D" w:rsidRPr="00503AB1">
              <w:rPr>
                <w:rFonts w:ascii="Sylfaen" w:hAnsi="Sylfaen"/>
                <w:i/>
                <w:color w:val="333333"/>
                <w:sz w:val="24"/>
                <w:szCs w:val="24"/>
                <w:lang w:val="ka-GE"/>
              </w:rPr>
              <w:t xml:space="preserve">ალური </w:t>
            </w:r>
            <w:r w:rsidRPr="00503AB1">
              <w:rPr>
                <w:rFonts w:ascii="Sylfaen" w:hAnsi="Sylfaen"/>
                <w:i/>
                <w:color w:val="333333"/>
                <w:sz w:val="24"/>
                <w:szCs w:val="24"/>
                <w:lang w:val="ka-GE"/>
              </w:rPr>
              <w:t xml:space="preserve"> ინფორმაციისთვის ეწვიეთ </w:t>
            </w:r>
            <w:hyperlink r:id="rId10" w:history="1">
              <w:r w:rsidRPr="00503AB1">
                <w:rPr>
                  <w:rStyle w:val="Hyperlink"/>
                  <w:rFonts w:ascii="Sylfaen" w:hAnsi="Sylfaen"/>
                  <w:i/>
                  <w:sz w:val="24"/>
                  <w:szCs w:val="24"/>
                  <w:lang w:val="ka-GE"/>
                </w:rPr>
                <w:t>ფინედუს ვებგვერდს</w:t>
              </w:r>
            </w:hyperlink>
            <w:r w:rsidRPr="00503AB1">
              <w:rPr>
                <w:rFonts w:ascii="Sylfaen" w:hAnsi="Sylfaen"/>
                <w:i/>
                <w:sz w:val="24"/>
                <w:szCs w:val="24"/>
                <w:lang w:val="ka-GE"/>
              </w:rPr>
              <w:t>)</w:t>
            </w:r>
          </w:p>
        </w:tc>
        <w:tc>
          <w:tcPr>
            <w:tcW w:w="6970" w:type="dxa"/>
          </w:tcPr>
          <w:p w:rsidR="00D20A55" w:rsidRPr="00503AB1" w:rsidRDefault="008D4E2E" w:rsidP="00503AB1">
            <w:pPr>
              <w:spacing w:line="276" w:lineRule="auto"/>
              <w:rPr>
                <w:rFonts w:ascii="Sylfaen" w:hAnsi="Sylfaen"/>
                <w:sz w:val="24"/>
                <w:szCs w:val="24"/>
                <w:lang w:val="ka-GE"/>
              </w:rPr>
            </w:pPr>
            <w:r w:rsidRPr="00503AB1">
              <w:rPr>
                <w:rFonts w:ascii="Sylfaen" w:hAnsi="Sylfaen"/>
                <w:sz w:val="24"/>
                <w:szCs w:val="24"/>
                <w:lang w:val="ka-GE"/>
              </w:rPr>
              <w:t xml:space="preserve">ამ ასაკობრივ კატეგორიაში უკვე მაღალი კლასის მოსწავლეები მოიაზრებიან და ვფიქრობ მათთვის ყველაზე საინტერესო და საჭირო თემები იქნება: დაზოგვა, სესხები და მისი ტიპები, დაზოგვა საპენსიო ასაკისთვის, დაზღვევა და ბიზნესის </w:t>
            </w:r>
            <w:r w:rsidR="003F5F02" w:rsidRPr="00503AB1">
              <w:rPr>
                <w:rFonts w:ascii="Sylfaen" w:hAnsi="Sylfaen"/>
                <w:sz w:val="24"/>
                <w:szCs w:val="24"/>
                <w:lang w:val="ka-GE"/>
              </w:rPr>
              <w:t>დაფინანსების</w:t>
            </w:r>
            <w:r w:rsidRPr="00503AB1">
              <w:rPr>
                <w:rFonts w:ascii="Sylfaen" w:hAnsi="Sylfaen"/>
                <w:sz w:val="24"/>
                <w:szCs w:val="24"/>
                <w:lang w:val="ka-GE"/>
              </w:rPr>
              <w:t xml:space="preserve"> წყაროები. </w:t>
            </w:r>
          </w:p>
          <w:p w:rsidR="008D4E2E" w:rsidRPr="00503AB1" w:rsidRDefault="008D4E2E" w:rsidP="00503AB1">
            <w:pPr>
              <w:spacing w:line="276" w:lineRule="auto"/>
              <w:rPr>
                <w:rFonts w:ascii="Sylfaen" w:hAnsi="Sylfaen"/>
                <w:sz w:val="24"/>
                <w:szCs w:val="24"/>
                <w:lang w:val="ka-GE"/>
              </w:rPr>
            </w:pPr>
            <w:r w:rsidRPr="00503AB1">
              <w:rPr>
                <w:rFonts w:ascii="Sylfaen" w:hAnsi="Sylfaen"/>
                <w:sz w:val="24"/>
                <w:szCs w:val="24"/>
                <w:lang w:val="ka-GE"/>
              </w:rPr>
              <w:t>თემა დაზოგვა ამ კატეგორიისათვის შეირჩა, რადგან მოსწავლეები უკვე ემზადებიან სკოლის დამთავრებისათვის და ცხოვრების ახალი ეტაპის დაწყებისათვის, რომელიც გარკვეულწილად დამოუკიდებელია და მათ ესაჭიროებათ კარგად იყვნენ გათვითცნობიერებული ფულის დაზოგვასა და და ასევე ფულის დაზოგვის გზებში.</w:t>
            </w:r>
          </w:p>
          <w:p w:rsidR="008D4E2E" w:rsidRPr="00503AB1" w:rsidRDefault="003F5F02" w:rsidP="00503AB1">
            <w:pPr>
              <w:spacing w:line="276" w:lineRule="auto"/>
              <w:rPr>
                <w:rFonts w:ascii="Sylfaen" w:hAnsi="Sylfaen"/>
                <w:sz w:val="24"/>
                <w:szCs w:val="24"/>
                <w:lang w:val="ka-GE"/>
              </w:rPr>
            </w:pPr>
            <w:r w:rsidRPr="00503AB1">
              <w:rPr>
                <w:rFonts w:ascii="Sylfaen" w:hAnsi="Sylfaen"/>
                <w:sz w:val="24"/>
                <w:szCs w:val="24"/>
                <w:lang w:val="ka-GE"/>
              </w:rPr>
              <w:t xml:space="preserve">როგორც უკვე ვახსენე, </w:t>
            </w:r>
            <w:r w:rsidRPr="00503AB1">
              <w:rPr>
                <w:rFonts w:ascii="Sylfaen" w:hAnsi="Sylfaen"/>
                <w:sz w:val="24"/>
                <w:szCs w:val="24"/>
              </w:rPr>
              <w:t>XI-XII</w:t>
            </w:r>
            <w:r w:rsidRPr="00503AB1">
              <w:rPr>
                <w:rFonts w:ascii="Sylfaen" w:hAnsi="Sylfaen"/>
                <w:sz w:val="24"/>
                <w:szCs w:val="24"/>
                <w:lang w:val="ka-GE"/>
              </w:rPr>
              <w:t xml:space="preserve"> კლასის მოსწავლეები მალე დაამთავრებენ სკოლას და შესაბამისად მათ სამომავლოდ შესაძლოა დაჭირდეთ სხვადასხვა სესხის აღება, ამიტომაც სასურველია ისინი თავიდანვე ინფორმირებულები იყვნენ იმის შესახებ თუ სად შეიძლება ისესხონ თანხა, რა და რა ტიპის სესხები არსებობს, როგორ ხდება სესხის გაცემა და ა.შ.</w:t>
            </w:r>
          </w:p>
          <w:p w:rsidR="003F5F02" w:rsidRPr="00503AB1" w:rsidRDefault="003F5F02" w:rsidP="00503AB1">
            <w:pPr>
              <w:spacing w:line="276" w:lineRule="auto"/>
              <w:rPr>
                <w:rFonts w:ascii="Sylfaen" w:hAnsi="Sylfaen"/>
                <w:sz w:val="24"/>
                <w:szCs w:val="24"/>
                <w:lang w:val="ka-GE"/>
              </w:rPr>
            </w:pPr>
            <w:r w:rsidRPr="00503AB1">
              <w:rPr>
                <w:rFonts w:ascii="Sylfaen" w:hAnsi="Sylfaen"/>
                <w:sz w:val="24"/>
                <w:szCs w:val="24"/>
                <w:lang w:val="ka-GE"/>
              </w:rPr>
              <w:lastRenderedPageBreak/>
              <w:t>მას შემდეგ რაც მოსწავლეები გახდებიან სრულწლოვნები და მოიპოვებენ მუშაობის უფლებას, ბუნებრივია  უმეტესობა მაინც დაიწყებს სამსახურს კერძო თუ სახელმწიფო სექტორში და ისინი აუცილებელია გათვითცნობიერებულები იყვნენ იმაში თუ სად მიდის მათი შემოსავლის გარკვეული პროცენტული რაოდენობა და რატომ და როგორ აგროვებენ ისინი საპენსიო დანაზოგს.</w:t>
            </w:r>
          </w:p>
          <w:p w:rsidR="003F5F02" w:rsidRPr="00503AB1" w:rsidRDefault="003F5F02" w:rsidP="00503AB1">
            <w:pPr>
              <w:spacing w:line="276" w:lineRule="auto"/>
              <w:rPr>
                <w:rFonts w:ascii="Sylfaen" w:hAnsi="Sylfaen"/>
                <w:sz w:val="24"/>
                <w:szCs w:val="24"/>
                <w:lang w:val="ka-GE"/>
              </w:rPr>
            </w:pPr>
            <w:r w:rsidRPr="00503AB1">
              <w:rPr>
                <w:rFonts w:ascii="Sylfaen" w:hAnsi="Sylfaen"/>
                <w:sz w:val="24"/>
                <w:szCs w:val="24"/>
                <w:lang w:val="ka-GE"/>
              </w:rPr>
              <w:t>გარდა ამისა, მათ მომავალში აუცილებლად გამოადგებათ დაზღვევის შესახებ მიწოდებული ინფორმაცია. გაეცნობიან თუ რა არის დაზღვევა, რა და რა ტიპის დაზღვევა არსებობს, რა უნდა იცოდნენ დაზღვევის შეძენამდე და შეძენის შემდეგ და სხვა.</w:t>
            </w:r>
          </w:p>
          <w:p w:rsidR="003F5F02" w:rsidRPr="00503AB1" w:rsidRDefault="003F5F02" w:rsidP="00503AB1">
            <w:pPr>
              <w:spacing w:line="276" w:lineRule="auto"/>
              <w:rPr>
                <w:rFonts w:ascii="Sylfaen" w:hAnsi="Sylfaen"/>
                <w:sz w:val="24"/>
                <w:szCs w:val="24"/>
                <w:lang w:val="ka-GE"/>
              </w:rPr>
            </w:pPr>
            <w:r w:rsidRPr="00503AB1">
              <w:rPr>
                <w:rFonts w:ascii="Sylfaen" w:hAnsi="Sylfaen"/>
                <w:sz w:val="24"/>
                <w:szCs w:val="24"/>
                <w:lang w:val="ka-GE"/>
              </w:rPr>
              <w:t xml:space="preserve">დღესდღეობით უამრავი ბიზნეს სტარტაპია, რომლებიც სწრაფად ვითარდებიან და შესაძლოა ჩვენმა მოსწავლეებმაც გადაწყვიტონ რაიმე სახის ბიზნესის წარმოება, ამიტომაც მათთვის სასარგებლო და გამოსადეგი იქნება თუ </w:t>
            </w:r>
            <w:r w:rsidR="00E303BF" w:rsidRPr="00503AB1">
              <w:rPr>
                <w:rFonts w:ascii="Sylfaen" w:hAnsi="Sylfaen"/>
                <w:sz w:val="24"/>
                <w:szCs w:val="24"/>
                <w:lang w:val="ka-GE"/>
              </w:rPr>
              <w:t>ბიზნესის დაფინანსების წყაროებზე ვესაუბრებით, მივაწვდით ინფორმაციას თუ როგორ შეუძლიათ  მოიზიდონ სხვადასხვა ინვესტიციები, როგორ შეუძლიათ აიღონ ბიზნეს სესხი და განავითარონ თავიანთი წამოწყება.</w:t>
            </w:r>
          </w:p>
          <w:p w:rsidR="003F5F02" w:rsidRPr="00503AB1" w:rsidRDefault="003F5F02" w:rsidP="00503AB1">
            <w:pPr>
              <w:spacing w:line="276" w:lineRule="auto"/>
              <w:rPr>
                <w:rFonts w:ascii="Sylfaen" w:hAnsi="Sylfaen"/>
                <w:sz w:val="24"/>
                <w:szCs w:val="24"/>
                <w:lang w:val="ka-GE"/>
              </w:rPr>
            </w:pPr>
          </w:p>
        </w:tc>
      </w:tr>
      <w:tr w:rsidR="00D20A55" w:rsidRPr="00503AB1" w:rsidTr="00D20A55">
        <w:tc>
          <w:tcPr>
            <w:tcW w:w="3740" w:type="dxa"/>
          </w:tcPr>
          <w:p w:rsidR="00D20A55" w:rsidRPr="00503AB1" w:rsidRDefault="00D20A55" w:rsidP="00503AB1">
            <w:pPr>
              <w:spacing w:line="276" w:lineRule="auto"/>
              <w:rPr>
                <w:rFonts w:ascii="Sylfaen" w:hAnsi="Sylfaen"/>
                <w:color w:val="333333"/>
                <w:sz w:val="24"/>
                <w:szCs w:val="24"/>
                <w:lang w:val="ka-GE"/>
              </w:rPr>
            </w:pPr>
            <w:r w:rsidRPr="00503AB1">
              <w:rPr>
                <w:rFonts w:ascii="Sylfaen" w:hAnsi="Sylfaen"/>
                <w:b/>
                <w:color w:val="333333"/>
                <w:sz w:val="24"/>
                <w:szCs w:val="24"/>
                <w:lang w:val="ka-GE"/>
              </w:rPr>
              <w:lastRenderedPageBreak/>
              <w:t>სწავლების მეთოდ(ებ)ი, რომელსაც გამოიყენებთ შერჩეული თემების გადასაცემად ამ სეგმენტზე. დაასაბუთეთ, რატომ შეარჩიეთ ეს მეთოდები</w:t>
            </w:r>
            <w:r w:rsidRPr="00503AB1">
              <w:rPr>
                <w:rFonts w:ascii="Sylfaen" w:hAnsi="Sylfaen"/>
                <w:color w:val="333333"/>
                <w:sz w:val="24"/>
                <w:szCs w:val="24"/>
                <w:lang w:val="ka-GE"/>
              </w:rPr>
              <w:t xml:space="preserve"> </w:t>
            </w:r>
            <w:r w:rsidRPr="00503AB1">
              <w:rPr>
                <w:rFonts w:ascii="Sylfaen" w:hAnsi="Sylfaen"/>
                <w:i/>
                <w:color w:val="333333"/>
                <w:sz w:val="24"/>
                <w:szCs w:val="24"/>
                <w:lang w:val="ka-GE"/>
              </w:rPr>
              <w:t>(მაგალითად, კეთებითი სწავლება, შემთხვევების განხილვა, დისკუსია და სხვა)</w:t>
            </w:r>
          </w:p>
        </w:tc>
        <w:tc>
          <w:tcPr>
            <w:tcW w:w="6970" w:type="dxa"/>
          </w:tcPr>
          <w:p w:rsidR="00D20A55" w:rsidRPr="00503AB1" w:rsidRDefault="00E303BF" w:rsidP="00503AB1">
            <w:pPr>
              <w:spacing w:line="276" w:lineRule="auto"/>
              <w:rPr>
                <w:rFonts w:ascii="Sylfaen" w:hAnsi="Sylfaen"/>
                <w:sz w:val="24"/>
                <w:szCs w:val="24"/>
                <w:lang w:val="ka-GE"/>
              </w:rPr>
            </w:pPr>
            <w:r w:rsidRPr="00503AB1">
              <w:rPr>
                <w:rFonts w:ascii="Sylfaen" w:hAnsi="Sylfaen"/>
                <w:sz w:val="24"/>
                <w:szCs w:val="24"/>
                <w:lang w:val="ka-GE"/>
              </w:rPr>
              <w:t xml:space="preserve">შერჩეული თემების გადასაცემად ამ ასაკობრივ კატეგრიაში, ყველაზე ეფექტური და საინტერესო იქნება შემთხვევების განხილვა, </w:t>
            </w:r>
            <w:r w:rsidR="009420EA" w:rsidRPr="00503AB1">
              <w:rPr>
                <w:rFonts w:ascii="Sylfaen" w:hAnsi="Sylfaen"/>
                <w:sz w:val="24"/>
                <w:szCs w:val="24"/>
                <w:lang w:val="ka-GE"/>
              </w:rPr>
              <w:t xml:space="preserve">დისკუსია,  ჯგუფური მუშაობა და </w:t>
            </w:r>
            <w:r w:rsidRPr="00503AB1">
              <w:rPr>
                <w:rFonts w:ascii="Sylfaen" w:hAnsi="Sylfaen"/>
                <w:sz w:val="24"/>
                <w:szCs w:val="24"/>
                <w:lang w:val="ka-GE"/>
              </w:rPr>
              <w:t xml:space="preserve"> პრეზენტაციები</w:t>
            </w:r>
            <w:r w:rsidR="00C47265" w:rsidRPr="00503AB1">
              <w:rPr>
                <w:rFonts w:ascii="Sylfaen" w:hAnsi="Sylfaen"/>
                <w:sz w:val="24"/>
                <w:szCs w:val="24"/>
                <w:lang w:val="ka-GE"/>
              </w:rPr>
              <w:t>ს წარდგენა. შემთხვევების განხილვის დროს, მოსწავლეები მასწავლებლის მიერ წინასწარ მომზადებულ ქეისებს განიხილავენ და დაასახელებენ, აღნიშნული მეთოდი ყველაზე მეტად გამოგვადგება სესხის ტიპებისა და ბიზნესის დაფინანსების წყაროების თემის განხილვისას. შემთხვევების განხილვის მეთოდის საშუალებით, მოსწავლეებს გაუადვილდებათ ახალი ინფორმაციის გაანალიზება და დამახსოვრება.</w:t>
            </w:r>
          </w:p>
          <w:p w:rsidR="00C47265" w:rsidRPr="00503AB1" w:rsidRDefault="00C47265" w:rsidP="00503AB1">
            <w:pPr>
              <w:spacing w:line="276" w:lineRule="auto"/>
              <w:rPr>
                <w:rFonts w:ascii="Sylfaen" w:hAnsi="Sylfaen"/>
                <w:sz w:val="24"/>
                <w:szCs w:val="24"/>
                <w:lang w:val="ka-GE"/>
              </w:rPr>
            </w:pPr>
            <w:r w:rsidRPr="00503AB1">
              <w:rPr>
                <w:rFonts w:ascii="Sylfaen" w:hAnsi="Sylfaen"/>
                <w:sz w:val="24"/>
                <w:szCs w:val="24"/>
                <w:lang w:val="ka-GE"/>
              </w:rPr>
              <w:t xml:space="preserve">დისკუსიის მეთოდი ეხმარება მოსწავლეს უკეთ გაიაზროს ახალი მასალა, ჩამოაყალიბოს განსხვავებული მოსაზრებები და დაასაბუთოს თავისი აზრი. გარდა ამისა, დისკუსიის </w:t>
            </w:r>
            <w:r w:rsidRPr="00503AB1">
              <w:rPr>
                <w:rFonts w:ascii="Sylfaen" w:hAnsi="Sylfaen"/>
                <w:sz w:val="24"/>
                <w:szCs w:val="24"/>
                <w:lang w:val="ka-GE"/>
              </w:rPr>
              <w:lastRenderedPageBreak/>
              <w:t>დროს იზრდება მოსწავლის გაკვეთილში ჩართულობის ხარისხი და აქტიურობის დონე.</w:t>
            </w:r>
          </w:p>
          <w:p w:rsidR="00C47265" w:rsidRPr="00503AB1" w:rsidRDefault="009420EA" w:rsidP="00503AB1">
            <w:pPr>
              <w:spacing w:line="276" w:lineRule="auto"/>
              <w:rPr>
                <w:rFonts w:ascii="Sylfaen" w:hAnsi="Sylfaen"/>
                <w:sz w:val="24"/>
                <w:szCs w:val="24"/>
                <w:lang w:val="ka-GE"/>
              </w:rPr>
            </w:pPr>
            <w:r w:rsidRPr="00503AB1">
              <w:rPr>
                <w:rFonts w:ascii="Sylfaen" w:hAnsi="Sylfaen"/>
                <w:sz w:val="24"/>
                <w:szCs w:val="24"/>
                <w:lang w:val="ka-GE"/>
              </w:rPr>
              <w:t>ჯგუფური მუშაობის მეთოდი უზრუნველყოფს ყველა მოსწავლის მაქსიმალურ ჩართულობას სასწავლო პროცესში, პრეზენტაციების დროს კი მათ გამოუმუშავდებათ აუდიტორიასთან კონტაქტის დამყარება, საუბრისას თავდაჯერებულობა და ფართო აუდიტორიის წინაშე გამოსვლასთან დაკავშირებული სტრესის გადალახვა.</w:t>
            </w:r>
          </w:p>
          <w:p w:rsidR="009420EA" w:rsidRPr="00503AB1" w:rsidRDefault="009420EA" w:rsidP="00503AB1">
            <w:pPr>
              <w:spacing w:line="276" w:lineRule="auto"/>
              <w:rPr>
                <w:rFonts w:ascii="Sylfaen" w:hAnsi="Sylfaen"/>
                <w:sz w:val="24"/>
                <w:szCs w:val="24"/>
                <w:lang w:val="ka-GE"/>
              </w:rPr>
            </w:pPr>
            <w:r w:rsidRPr="00503AB1">
              <w:rPr>
                <w:rFonts w:ascii="Sylfaen" w:hAnsi="Sylfaen"/>
                <w:sz w:val="24"/>
                <w:szCs w:val="24"/>
                <w:lang w:val="ka-GE"/>
              </w:rPr>
              <w:t>ჯგუფური მუშაობისა და პრეზენტაციის მეთოდი შეგვიძლია გამოვიყენოთ ბიზნესის დაფინანსების წყაროების თემაზე მუშაობისას, მოსწავლეები დავყოთ ჯგუფებად დამივცეთ შემდეგი დავალება, რომ მცირედ დაგეგმონ ბიზნეს სტარტაპი და მოიფიქრონ რა სახის დაფინანსების წყაროებს მოიძიებდნენ.</w:t>
            </w:r>
          </w:p>
        </w:tc>
      </w:tr>
      <w:tr w:rsidR="00D20A55" w:rsidRPr="00503AB1" w:rsidTr="00D20A55">
        <w:tc>
          <w:tcPr>
            <w:tcW w:w="3740" w:type="dxa"/>
          </w:tcPr>
          <w:p w:rsidR="00D20A55" w:rsidRPr="00503AB1" w:rsidRDefault="00D20A55" w:rsidP="00503AB1">
            <w:pPr>
              <w:spacing w:line="276" w:lineRule="auto"/>
              <w:rPr>
                <w:rFonts w:ascii="Sylfaen" w:hAnsi="Sylfaen"/>
                <w:color w:val="333333"/>
                <w:sz w:val="24"/>
                <w:szCs w:val="24"/>
                <w:lang w:val="ka-GE"/>
              </w:rPr>
            </w:pPr>
            <w:r w:rsidRPr="00503AB1">
              <w:rPr>
                <w:rFonts w:ascii="Sylfaen" w:hAnsi="Sylfaen"/>
                <w:b/>
                <w:color w:val="333333"/>
                <w:sz w:val="24"/>
                <w:szCs w:val="24"/>
                <w:lang w:val="ka-GE"/>
              </w:rPr>
              <w:lastRenderedPageBreak/>
              <w:t>სწავლების პერიოდულობა და ხანგრძლივობა. ახსენით პერიოდულობისა და ხანგრძლივობის შერჩევის ლოგიკა</w:t>
            </w:r>
            <w:r w:rsidRPr="00503AB1">
              <w:rPr>
                <w:rFonts w:ascii="Sylfaen" w:hAnsi="Sylfaen"/>
                <w:color w:val="333333"/>
                <w:sz w:val="24"/>
                <w:szCs w:val="24"/>
                <w:lang w:val="ka-GE"/>
              </w:rPr>
              <w:t xml:space="preserve"> </w:t>
            </w:r>
            <w:r w:rsidRPr="00503AB1">
              <w:rPr>
                <w:rFonts w:ascii="Sylfaen" w:hAnsi="Sylfaen"/>
                <w:i/>
                <w:color w:val="333333"/>
                <w:sz w:val="24"/>
                <w:szCs w:val="24"/>
                <w:lang w:val="ka-GE"/>
              </w:rPr>
              <w:t>(აღწერეთ და დაასაბუთეთ რა სიხშირით უნდა ჩატარდეს მოსწავლეებთან შეხვედრები)</w:t>
            </w:r>
          </w:p>
        </w:tc>
        <w:tc>
          <w:tcPr>
            <w:tcW w:w="6970" w:type="dxa"/>
          </w:tcPr>
          <w:p w:rsidR="00D20A55" w:rsidRPr="00503AB1" w:rsidRDefault="009420EA" w:rsidP="00503AB1">
            <w:pPr>
              <w:spacing w:line="276" w:lineRule="auto"/>
              <w:rPr>
                <w:rFonts w:ascii="Sylfaen" w:hAnsi="Sylfaen"/>
                <w:sz w:val="24"/>
                <w:szCs w:val="24"/>
                <w:lang w:val="ka-GE"/>
              </w:rPr>
            </w:pPr>
            <w:r w:rsidRPr="00503AB1">
              <w:rPr>
                <w:rFonts w:ascii="Sylfaen" w:hAnsi="Sylfaen"/>
                <w:sz w:val="24"/>
                <w:szCs w:val="24"/>
                <w:lang w:val="ka-GE"/>
              </w:rPr>
              <w:t xml:space="preserve">ზემოთ ჩამოთვლილი ხუთი თემიდან, თითოეულს სასურველია </w:t>
            </w:r>
            <w:r w:rsidR="00B4080D" w:rsidRPr="00503AB1">
              <w:rPr>
                <w:rFonts w:ascii="Sylfaen" w:hAnsi="Sylfaen"/>
                <w:sz w:val="24"/>
                <w:szCs w:val="24"/>
                <w:lang w:val="ka-GE"/>
              </w:rPr>
              <w:t>დავუთმოთ 2 45 წუთიანი გაკვეთილი, რადგან ყოველი თემა საკმაოდ ინფორმაციული და აქტივობებით გაჯერებულია. ამიტომ, მხოლოდ ერთ გაკვეთილში თითო თემის დამუშავება რთული საკითხია.</w:t>
            </w:r>
          </w:p>
          <w:p w:rsidR="00B4080D" w:rsidRPr="00503AB1" w:rsidRDefault="00B4080D" w:rsidP="00503AB1">
            <w:pPr>
              <w:spacing w:line="276" w:lineRule="auto"/>
              <w:rPr>
                <w:rFonts w:ascii="Sylfaen" w:hAnsi="Sylfaen"/>
                <w:sz w:val="24"/>
                <w:szCs w:val="24"/>
                <w:lang w:val="ka-GE"/>
              </w:rPr>
            </w:pPr>
            <w:r w:rsidRPr="00503AB1">
              <w:rPr>
                <w:rFonts w:ascii="Sylfaen" w:hAnsi="Sylfaen"/>
                <w:sz w:val="24"/>
                <w:szCs w:val="24"/>
                <w:lang w:val="ka-GE"/>
              </w:rPr>
              <w:t xml:space="preserve">კვირაში ერთი 45 წუთიანი შეხვედრა, თითო თემის განხილვას ორი კვირა, ხოლო ხუთივე თემას </w:t>
            </w:r>
            <w:r w:rsidR="00FC5280" w:rsidRPr="00503AB1">
              <w:rPr>
                <w:rFonts w:ascii="Sylfaen" w:hAnsi="Sylfaen"/>
                <w:sz w:val="24"/>
                <w:szCs w:val="24"/>
                <w:lang w:val="ka-GE"/>
              </w:rPr>
              <w:t>ორთვენახევარი</w:t>
            </w:r>
            <w:r w:rsidRPr="00503AB1">
              <w:rPr>
                <w:rFonts w:ascii="Sylfaen" w:hAnsi="Sylfaen"/>
                <w:sz w:val="24"/>
                <w:szCs w:val="24"/>
                <w:lang w:val="ka-GE"/>
              </w:rPr>
              <w:t xml:space="preserve"> დასჭირდება.</w:t>
            </w:r>
          </w:p>
        </w:tc>
      </w:tr>
      <w:tr w:rsidR="00D20A55" w:rsidRPr="00503AB1" w:rsidTr="00D20A55">
        <w:tc>
          <w:tcPr>
            <w:tcW w:w="3740" w:type="dxa"/>
          </w:tcPr>
          <w:p w:rsidR="00D20A55" w:rsidRPr="00503AB1" w:rsidRDefault="00D20A55" w:rsidP="00503AB1">
            <w:pPr>
              <w:spacing w:line="276" w:lineRule="auto"/>
              <w:rPr>
                <w:rFonts w:ascii="Sylfaen" w:hAnsi="Sylfaen"/>
                <w:b/>
                <w:color w:val="333333"/>
                <w:sz w:val="24"/>
                <w:szCs w:val="24"/>
                <w:lang w:val="ka-GE"/>
              </w:rPr>
            </w:pPr>
            <w:r w:rsidRPr="00503AB1">
              <w:rPr>
                <w:rFonts w:ascii="Sylfaen" w:hAnsi="Sylfaen"/>
                <w:b/>
                <w:color w:val="333333"/>
                <w:sz w:val="24"/>
                <w:szCs w:val="24"/>
                <w:lang w:val="ka-GE"/>
              </w:rPr>
              <w:t>სასურველ შედეგი, რომელიც შემოთავაზებული კურსის შემდეგ დადგება მოცემულ სეგმენტში</w:t>
            </w:r>
          </w:p>
        </w:tc>
        <w:tc>
          <w:tcPr>
            <w:tcW w:w="6970" w:type="dxa"/>
          </w:tcPr>
          <w:p w:rsidR="00D20A55" w:rsidRPr="00503AB1" w:rsidRDefault="00B4080D" w:rsidP="00503AB1">
            <w:pPr>
              <w:spacing w:line="276" w:lineRule="auto"/>
              <w:rPr>
                <w:rFonts w:ascii="Sylfaen" w:hAnsi="Sylfaen"/>
                <w:sz w:val="24"/>
                <w:szCs w:val="24"/>
                <w:lang w:val="ka-GE"/>
              </w:rPr>
            </w:pPr>
            <w:r w:rsidRPr="00503AB1">
              <w:rPr>
                <w:rFonts w:ascii="Sylfaen" w:hAnsi="Sylfaen"/>
                <w:sz w:val="24"/>
                <w:szCs w:val="24"/>
                <w:lang w:val="ka-GE"/>
              </w:rPr>
              <w:t>კურსის დასრულების შემდეგ, მოსწავლეები შეძლებენ ამოიცნონ სესხის ტიპები, ეცოდინებათ საჭიროების შემთხვევაში ისესხონ თანხა, როგორ შეარჩიონ სესხის პირობები და ა.შ.</w:t>
            </w:r>
          </w:p>
          <w:p w:rsidR="00B4080D" w:rsidRPr="00503AB1" w:rsidRDefault="00B4080D" w:rsidP="00503AB1">
            <w:pPr>
              <w:spacing w:line="276" w:lineRule="auto"/>
              <w:rPr>
                <w:rFonts w:ascii="Sylfaen" w:hAnsi="Sylfaen"/>
                <w:sz w:val="24"/>
                <w:szCs w:val="24"/>
                <w:lang w:val="ka-GE"/>
              </w:rPr>
            </w:pPr>
            <w:r w:rsidRPr="00503AB1">
              <w:rPr>
                <w:rFonts w:ascii="Sylfaen" w:hAnsi="Sylfaen"/>
                <w:sz w:val="24"/>
                <w:szCs w:val="24"/>
                <w:lang w:val="ka-GE"/>
              </w:rPr>
              <w:t>ინფორმაცია ექნებათ იმის შესახებ, თუ რატომ და როგორ დაზოგავენ თანხას საპენსიო ასაკისათვის და არა მარტო, ეცოდინებათ ზოგადად, როგორ შეიძლება დაზოგონ თანხა.</w:t>
            </w:r>
          </w:p>
          <w:p w:rsidR="00B4080D" w:rsidRPr="00503AB1" w:rsidRDefault="00B4080D" w:rsidP="00503AB1">
            <w:pPr>
              <w:spacing w:line="276" w:lineRule="auto"/>
              <w:rPr>
                <w:rFonts w:ascii="Sylfaen" w:hAnsi="Sylfaen"/>
                <w:sz w:val="24"/>
                <w:szCs w:val="24"/>
                <w:lang w:val="ka-GE"/>
              </w:rPr>
            </w:pPr>
            <w:r w:rsidRPr="00503AB1">
              <w:rPr>
                <w:rFonts w:ascii="Sylfaen" w:hAnsi="Sylfaen"/>
                <w:sz w:val="24"/>
                <w:szCs w:val="24"/>
                <w:lang w:val="ka-GE"/>
              </w:rPr>
              <w:t>მოსწავლეები შეძლებენ დაზღვევის ტიპებში გარკვევასა და მომავალში მათთვის სასურველი დაზღვევის შერჩევას.</w:t>
            </w:r>
          </w:p>
          <w:p w:rsidR="00B4080D" w:rsidRPr="00503AB1" w:rsidRDefault="00B4080D" w:rsidP="00503AB1">
            <w:pPr>
              <w:spacing w:line="276" w:lineRule="auto"/>
              <w:rPr>
                <w:rFonts w:ascii="Sylfaen" w:hAnsi="Sylfaen"/>
                <w:sz w:val="24"/>
                <w:szCs w:val="24"/>
                <w:lang w:val="ka-GE"/>
              </w:rPr>
            </w:pPr>
            <w:r w:rsidRPr="00503AB1">
              <w:rPr>
                <w:rFonts w:ascii="Sylfaen" w:hAnsi="Sylfaen"/>
                <w:sz w:val="24"/>
                <w:szCs w:val="24"/>
                <w:lang w:val="ka-GE"/>
              </w:rPr>
              <w:t>ისინი გათვითცნობიერებულები იქნებიან თუ როგორ მოიზიდონ თანხები ბიზნესის განვითარებისათვის და შეძლებენ სწორად შეარჩიონ</w:t>
            </w:r>
            <w:r w:rsidR="00A4520C" w:rsidRPr="00503AB1">
              <w:rPr>
                <w:rFonts w:ascii="Sylfaen" w:hAnsi="Sylfaen"/>
                <w:sz w:val="24"/>
                <w:szCs w:val="24"/>
                <w:lang w:val="ka-GE"/>
              </w:rPr>
              <w:t xml:space="preserve"> ბიზნესის დაფინანსების წყაროები.</w:t>
            </w:r>
          </w:p>
          <w:p w:rsidR="00B4080D" w:rsidRPr="00503AB1" w:rsidRDefault="00B4080D" w:rsidP="00503AB1">
            <w:pPr>
              <w:spacing w:line="276" w:lineRule="auto"/>
              <w:rPr>
                <w:rFonts w:ascii="Sylfaen" w:hAnsi="Sylfaen"/>
                <w:sz w:val="24"/>
                <w:szCs w:val="24"/>
                <w:lang w:val="ka-GE"/>
              </w:rPr>
            </w:pPr>
          </w:p>
        </w:tc>
      </w:tr>
    </w:tbl>
    <w:p w:rsidR="00262E21" w:rsidRPr="00503AB1" w:rsidRDefault="00FB0CA9" w:rsidP="00503AB1">
      <w:pPr>
        <w:spacing w:line="276" w:lineRule="auto"/>
        <w:rPr>
          <w:rFonts w:ascii="Sylfaen" w:hAnsi="Sylfaen"/>
          <w:sz w:val="24"/>
          <w:szCs w:val="24"/>
        </w:rPr>
      </w:pPr>
    </w:p>
    <w:sectPr w:rsidR="00262E21" w:rsidRPr="00503AB1" w:rsidSect="00D20A55">
      <w:headerReference w:type="default" r:id="rId11"/>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CA9" w:rsidRDefault="00FB0CA9" w:rsidP="0067533B">
      <w:pPr>
        <w:spacing w:after="0" w:line="240" w:lineRule="auto"/>
      </w:pPr>
      <w:r>
        <w:separator/>
      </w:r>
    </w:p>
  </w:endnote>
  <w:endnote w:type="continuationSeparator" w:id="0">
    <w:p w:rsidR="00FB0CA9" w:rsidRDefault="00FB0CA9" w:rsidP="0067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CA9" w:rsidRDefault="00FB0CA9" w:rsidP="0067533B">
      <w:pPr>
        <w:spacing w:after="0" w:line="240" w:lineRule="auto"/>
      </w:pPr>
      <w:r>
        <w:separator/>
      </w:r>
    </w:p>
  </w:footnote>
  <w:footnote w:type="continuationSeparator" w:id="0">
    <w:p w:rsidR="00FB0CA9" w:rsidRDefault="00FB0CA9" w:rsidP="00675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A55" w:rsidRDefault="00D20A55" w:rsidP="00D20A55">
    <w:pPr>
      <w:pStyle w:val="Header"/>
      <w:jc w:val="center"/>
    </w:pPr>
    <w:r w:rsidRPr="00D20A55">
      <w:rPr>
        <w:noProof/>
      </w:rPr>
      <w:drawing>
        <wp:anchor distT="0" distB="0" distL="114300" distR="114300" simplePos="0" relativeHeight="251658240" behindDoc="0" locked="0" layoutInCell="1" allowOverlap="1">
          <wp:simplePos x="0" y="0"/>
          <wp:positionH relativeFrom="margin">
            <wp:posOffset>4667250</wp:posOffset>
          </wp:positionH>
          <wp:positionV relativeFrom="margin">
            <wp:posOffset>-609600</wp:posOffset>
          </wp:positionV>
          <wp:extent cx="1576705" cy="581025"/>
          <wp:effectExtent l="0" t="0" r="4445" b="9525"/>
          <wp:wrapSquare wrapText="bothSides"/>
          <wp:docPr id="17" name="Picture 17" descr="C:\Users\lninoshvili\Desktop\ფინედუს ლოგო და ფერები\ფინედუს ლოგო\Finedu Logo Geo\finedu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ninoshvili\Desktop\ფინედუს ლოგო და ფერები\ფინედუს ლოგო\Finedu Logo Geo\finedu logo 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6705" cy="581025"/>
                  </a:xfrm>
                  <a:prstGeom prst="rect">
                    <a:avLst/>
                  </a:prstGeom>
                  <a:noFill/>
                  <a:ln>
                    <a:noFill/>
                  </a:ln>
                </pic:spPr>
              </pic:pic>
            </a:graphicData>
          </a:graphic>
        </wp:anchor>
      </w:drawing>
    </w:r>
    <w:r w:rsidRPr="00D20A55">
      <w:rPr>
        <w:rStyle w:val="Heading1Char"/>
      </w:rPr>
      <w:t xml:space="preserve">ახალგაზრდობის საერთაშორისო </w:t>
    </w:r>
    <w:r>
      <w:rPr>
        <w:rStyle w:val="Heading1Char"/>
      </w:rPr>
      <w:t>დღისადმი</w:t>
    </w:r>
    <w:r>
      <w:rPr>
        <w:rStyle w:val="Heading1Char"/>
        <w:lang w:val="ka-GE"/>
      </w:rPr>
      <w:t xml:space="preserve"> მიძღვნილი კონკურსი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B0"/>
    <w:rsid w:val="00136CE2"/>
    <w:rsid w:val="00193EF2"/>
    <w:rsid w:val="001973B0"/>
    <w:rsid w:val="00311E05"/>
    <w:rsid w:val="003F5F02"/>
    <w:rsid w:val="00412CBB"/>
    <w:rsid w:val="00437E11"/>
    <w:rsid w:val="00451EE7"/>
    <w:rsid w:val="004A11C5"/>
    <w:rsid w:val="00503AB1"/>
    <w:rsid w:val="00606521"/>
    <w:rsid w:val="0060663F"/>
    <w:rsid w:val="00624A0D"/>
    <w:rsid w:val="00634EB2"/>
    <w:rsid w:val="0067533B"/>
    <w:rsid w:val="00775AEE"/>
    <w:rsid w:val="00821C2D"/>
    <w:rsid w:val="00835741"/>
    <w:rsid w:val="008B77C6"/>
    <w:rsid w:val="008D4E2E"/>
    <w:rsid w:val="00904C8D"/>
    <w:rsid w:val="00905DA6"/>
    <w:rsid w:val="009420EA"/>
    <w:rsid w:val="009C1A0E"/>
    <w:rsid w:val="00A33632"/>
    <w:rsid w:val="00A33F25"/>
    <w:rsid w:val="00A4520C"/>
    <w:rsid w:val="00AA51C5"/>
    <w:rsid w:val="00B36B39"/>
    <w:rsid w:val="00B4080D"/>
    <w:rsid w:val="00C47265"/>
    <w:rsid w:val="00D20A55"/>
    <w:rsid w:val="00D713F2"/>
    <w:rsid w:val="00E303BF"/>
    <w:rsid w:val="00E32210"/>
    <w:rsid w:val="00EB5EEF"/>
    <w:rsid w:val="00FA29FE"/>
    <w:rsid w:val="00FB0CA9"/>
    <w:rsid w:val="00FC5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C76F4"/>
  <w15:docId w15:val="{11A17883-9EEC-4288-ADDD-A69936F8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E05"/>
  </w:style>
  <w:style w:type="paragraph" w:styleId="Heading1">
    <w:name w:val="heading 1"/>
    <w:basedOn w:val="Normal"/>
    <w:next w:val="Normal"/>
    <w:link w:val="Heading1Char"/>
    <w:uiPriority w:val="9"/>
    <w:qFormat/>
    <w:rsid w:val="00904C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5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33B"/>
    <w:rPr>
      <w:rFonts w:ascii="Segoe UI" w:hAnsi="Segoe UI" w:cs="Segoe UI"/>
      <w:sz w:val="18"/>
      <w:szCs w:val="18"/>
    </w:rPr>
  </w:style>
  <w:style w:type="paragraph" w:styleId="Header">
    <w:name w:val="header"/>
    <w:basedOn w:val="Normal"/>
    <w:link w:val="HeaderChar"/>
    <w:uiPriority w:val="99"/>
    <w:unhideWhenUsed/>
    <w:rsid w:val="00634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EB2"/>
  </w:style>
  <w:style w:type="paragraph" w:styleId="Footer">
    <w:name w:val="footer"/>
    <w:basedOn w:val="Normal"/>
    <w:link w:val="FooterChar"/>
    <w:uiPriority w:val="99"/>
    <w:unhideWhenUsed/>
    <w:rsid w:val="00634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EB2"/>
  </w:style>
  <w:style w:type="character" w:customStyle="1" w:styleId="Heading1Char">
    <w:name w:val="Heading 1 Char"/>
    <w:basedOn w:val="DefaultParagraphFont"/>
    <w:link w:val="Heading1"/>
    <w:uiPriority w:val="9"/>
    <w:rsid w:val="00904C8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904C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4C8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36C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edu.gov.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inedu.gov.ge/" TargetMode="External"/><Relationship Id="rId4" Type="http://schemas.openxmlformats.org/officeDocument/2006/relationships/settings" Target="settings.xml"/><Relationship Id="rId9" Type="http://schemas.openxmlformats.org/officeDocument/2006/relationships/hyperlink" Target="https://www.finedu.gov.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G5pbm9zaHZpbGk8L1VzZXJOYW1lPjxEYXRlVGltZT42LzE3LzIwMjIgMTA6Mjk6MDQgQU08L0RhdGVUaW1lPjxMYWJlbFN0cmluZz5UaGlzIGl0ZW0gaGFzIG5vIGNsYXNzaWZpY2F0aW9uPC9MYWJlbFN0cmluZz48L2l0ZW0+PC9sYWJlbEhpc3Rvcnk+</Value>
</WrappedLabelHistory>
</file>

<file path=customXml/item2.xml><?xml version="1.0" encoding="utf-8"?>
<sisl xmlns:xsd="http://www.w3.org/2001/XMLSchema" xmlns:xsi="http://www.w3.org/2001/XMLSchema-instance" xmlns="http://www.boldonjames.com/2008/01/sie/internal/label" sislVersion="0" policy="5ab027e3-97f5-4f2b-b242-189f84f1bffe" origin="userSelected"/>
</file>

<file path=customXml/itemProps1.xml><?xml version="1.0" encoding="utf-8"?>
<ds:datastoreItem xmlns:ds="http://schemas.openxmlformats.org/officeDocument/2006/customXml" ds:itemID="{2625F3A0-7E60-4C5B-9D44-05D8606CC6B6}">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FBE53FB-2709-44CB-A1AC-A9DAA5DBCB4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1889</Words>
  <Characters>10768</Characters>
  <Application>Microsoft Office Word</Application>
  <DocSecurity>0</DocSecurity>
  <Lines>89</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 Ninoshvili</dc:creator>
  <cp:keywords/>
  <dc:description/>
  <cp:lastModifiedBy>Lili Ninoshvili</cp:lastModifiedBy>
  <cp:revision>3</cp:revision>
  <dcterms:created xsi:type="dcterms:W3CDTF">2022-07-25T06:43:00Z</dcterms:created>
  <dcterms:modified xsi:type="dcterms:W3CDTF">2022-07-27T12:20:00Z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07cf2ce2-2fee-444c-ae72-2d4c180cf9cc</vt:lpwstr>
  </property>
  <property fmtid="{D5CDD505-2E9C-101B-9397-08002B2CF9AE}" pid="3" name="bjSaver">
    <vt:lpwstr>KPuRcbBrWLelDUuKbdODFKxw8KPlYoou</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bjLabelHistoryID">
    <vt:lpwstr>{2625F3A0-7E60-4C5B-9D44-05D8606CC6B6}</vt:lpwstr>
  </property>
</Properties>
</file>